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34D" w:rsidRPr="00256D81" w:rsidRDefault="00CB296D" w:rsidP="009C534D">
      <w:pPr>
        <w:rPr>
          <w:rFonts w:ascii="Arial" w:hAnsi="Arial" w:cs="Arial"/>
          <w:color w:val="000000" w:themeColor="text1"/>
        </w:rPr>
      </w:pPr>
      <w:r w:rsidRPr="00CB296D">
        <w:rPr>
          <w:rFonts w:ascii="Arial" w:hAnsi="Arial" w:cs="Arial"/>
          <w:b/>
          <w:bCs/>
          <w:noProof/>
          <w:color w:val="000000" w:themeColor="text1"/>
          <w:lang w:eastAsia="fr-FR"/>
        </w:rPr>
        <w:pict>
          <v:group id="_x0000_s1039" style="position:absolute;margin-left:4.2pt;margin-top:-10pt;width:490.5pt;height:122.15pt;z-index:251660800" coordorigin="1579,1261" coordsize="8936,2099">
            <v:shapetype id="_x0000_t202" coordsize="21600,21600" o:spt="202" path="m,l,21600r21600,l21600,xe">
              <v:stroke joinstyle="miter"/>
              <v:path gradientshapeok="t" o:connecttype="rect"/>
            </v:shapetype>
            <v:shape id="_x0000_s1040" type="#_x0000_t202" style="position:absolute;left:1709;top:2591;width:8506;height:649" strokecolor="white">
              <v:textbox style="mso-next-textbox:#_x0000_s1040">
                <w:txbxContent>
                  <w:p w:rsidR="00105B09" w:rsidRPr="00AC1D9C" w:rsidRDefault="00105B09" w:rsidP="00105B09">
                    <w:pPr>
                      <w:spacing w:after="0" w:line="240" w:lineRule="auto"/>
                      <w:jc w:val="center"/>
                      <w:rPr>
                        <w:rFonts w:ascii="Calisto MT" w:hAnsi="Calisto MT" w:cs="Calisto MT"/>
                        <w:b/>
                        <w:bCs/>
                        <w:color w:val="008000"/>
                        <w:lang w:val="fr-BE"/>
                      </w:rPr>
                    </w:pPr>
                    <w:r>
                      <w:rPr>
                        <w:rFonts w:ascii="Calisto MT" w:hAnsi="Calisto MT" w:cs="Calisto MT"/>
                        <w:b/>
                        <w:bCs/>
                        <w:color w:val="0000FF"/>
                        <w:lang w:val="fr-BE"/>
                      </w:rPr>
                      <w:t>B</w:t>
                    </w:r>
                    <w:r>
                      <w:rPr>
                        <w:rFonts w:ascii="Calisto MT" w:hAnsi="Calisto MT" w:cs="Calisto MT"/>
                        <w:b/>
                        <w:bCs/>
                        <w:color w:val="008000"/>
                        <w:lang w:val="fr-BE"/>
                      </w:rPr>
                      <w:t>ureau d’</w:t>
                    </w:r>
                    <w:r>
                      <w:rPr>
                        <w:rFonts w:ascii="Calisto MT" w:hAnsi="Calisto MT" w:cs="Calisto MT"/>
                        <w:b/>
                        <w:bCs/>
                        <w:color w:val="0000FF"/>
                        <w:lang w:val="fr-BE"/>
                      </w:rPr>
                      <w:t>E</w:t>
                    </w:r>
                    <w:r>
                      <w:rPr>
                        <w:rFonts w:ascii="Calisto MT" w:hAnsi="Calisto MT" w:cs="Calisto MT"/>
                        <w:b/>
                        <w:bCs/>
                        <w:color w:val="008000"/>
                        <w:lang w:val="fr-BE"/>
                      </w:rPr>
                      <w:t xml:space="preserve">tudes et d’expertise pour le </w:t>
                    </w:r>
                    <w:r>
                      <w:rPr>
                        <w:rFonts w:ascii="Calisto MT" w:hAnsi="Calisto MT" w:cs="Calisto MT"/>
                        <w:b/>
                        <w:bCs/>
                        <w:color w:val="0000FF"/>
                        <w:lang w:val="fr-BE"/>
                      </w:rPr>
                      <w:t>D</w:t>
                    </w:r>
                    <w:r>
                      <w:rPr>
                        <w:rFonts w:ascii="Calisto MT" w:hAnsi="Calisto MT" w:cs="Calisto MT"/>
                        <w:b/>
                        <w:bCs/>
                        <w:color w:val="008000"/>
                        <w:lang w:val="fr-BE"/>
                      </w:rPr>
                      <w:t xml:space="preserve">éveloppement des </w:t>
                    </w:r>
                    <w:r>
                      <w:rPr>
                        <w:rFonts w:ascii="Calisto MT" w:hAnsi="Calisto MT" w:cs="Calisto MT"/>
                        <w:b/>
                        <w:bCs/>
                        <w:color w:val="0000FF"/>
                        <w:lang w:val="fr-BE"/>
                      </w:rPr>
                      <w:t>A</w:t>
                    </w:r>
                    <w:r>
                      <w:rPr>
                        <w:rFonts w:ascii="Calisto MT" w:hAnsi="Calisto MT" w:cs="Calisto MT"/>
                        <w:b/>
                        <w:bCs/>
                        <w:color w:val="008000"/>
                        <w:lang w:val="fr-BE"/>
                      </w:rPr>
                      <w:t xml:space="preserve">ffaires et des </w:t>
                    </w:r>
                    <w:r>
                      <w:rPr>
                        <w:rFonts w:ascii="Calisto MT" w:hAnsi="Calisto MT" w:cs="Calisto MT"/>
                        <w:b/>
                        <w:bCs/>
                        <w:color w:val="0000FF"/>
                        <w:lang w:val="fr-BE"/>
                      </w:rPr>
                      <w:t>P</w:t>
                    </w:r>
                    <w:r>
                      <w:rPr>
                        <w:rFonts w:ascii="Calisto MT" w:hAnsi="Calisto MT" w:cs="Calisto MT"/>
                        <w:b/>
                        <w:bCs/>
                        <w:color w:val="008000"/>
                        <w:lang w:val="fr-BE"/>
                      </w:rPr>
                      <w:t>rojets</w:t>
                    </w:r>
                  </w:p>
                  <w:p w:rsidR="00105B09" w:rsidRDefault="00105B09" w:rsidP="00105B09">
                    <w:pPr>
                      <w:jc w:val="center"/>
                      <w:rPr>
                        <w:rFonts w:ascii="Arial" w:hAnsi="Arial" w:cs="Arial"/>
                        <w:b/>
                        <w:bCs/>
                        <w:color w:val="0000FF"/>
                        <w:sz w:val="20"/>
                        <w:szCs w:val="20"/>
                        <w:lang w:val="fr-BE"/>
                      </w:rPr>
                    </w:pPr>
                    <w:r>
                      <w:rPr>
                        <w:rFonts w:ascii="Arial" w:hAnsi="Arial" w:cs="Arial"/>
                        <w:b/>
                        <w:bCs/>
                        <w:color w:val="0000FF"/>
                        <w:sz w:val="20"/>
                        <w:szCs w:val="20"/>
                        <w:lang w:val="fr-BE"/>
                      </w:rPr>
                      <w:t>Cabinet Expert Comptable Agréé</w:t>
                    </w:r>
                    <w:r>
                      <w:rPr>
                        <w:rFonts w:ascii="Arial" w:hAnsi="Arial" w:cs="Arial"/>
                        <w:color w:val="0000FF"/>
                        <w:sz w:val="20"/>
                        <w:szCs w:val="20"/>
                        <w:lang w:val="fr-BE"/>
                      </w:rPr>
                      <w:t> ;</w:t>
                    </w:r>
                    <w:r>
                      <w:rPr>
                        <w:rFonts w:ascii="Arial" w:hAnsi="Arial" w:cs="Arial"/>
                        <w:b/>
                        <w:bCs/>
                        <w:color w:val="0000FF"/>
                        <w:sz w:val="20"/>
                        <w:szCs w:val="20"/>
                        <w:lang w:val="fr-BE"/>
                      </w:rPr>
                      <w:t xml:space="preserve"> Ord. N° 018/94 Bukavu-RDC</w:t>
                    </w:r>
                  </w:p>
                  <w:p w:rsidR="00105B09" w:rsidRDefault="00105B09" w:rsidP="00105B09">
                    <w:pPr>
                      <w:jc w:val="center"/>
                    </w:pPr>
                  </w:p>
                </w:txbxContent>
              </v:textbox>
            </v:shape>
            <v:line id="_x0000_s1041" style="position:absolute" from="1579,3360" to="10515,3360" strokeweight="8pt">
              <v:stroke linestyle="thickBetweenThin"/>
            </v:line>
            <v:roundrect id="_x0000_s1042" style="position:absolute;left:3578;top:1261;width:6480;height:1330" arcsize="6827f">
              <v:shadow color="#868686"/>
            </v:roundre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43" type="#_x0000_t161" style="position:absolute;left:3810;top:1395;width:6120;height:918" adj="0" fillcolor="#3c3" strokeweight=".25pt">
              <v:imagedata embosscolor="shadow add(51)"/>
              <v:shadow on="t" type="perspective" color="#036" opacity="22938f" origin=",.5" offset="20pt,-8pt" offset2="40pt,-16pt" matrix=",,,.5,,-4768371582e-16"/>
              <o:extrusion v:ext="view" backdepth="1in" viewpoint="0" viewpointorigin="0" skewangle="-90" type="perspective"/>
              <v:textpath style="font-family:&quot;Cooper Black&quot;;v-text-spacing:52429f;v-text-kern:t" trim="t" fitpath="t" xscale="f" string="B E D A P"/>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1860;top:1261;width:1395;height:1330" wrapcoords="-202 0 -202 21380 21600 21380 21600 0 -202 0">
              <v:imagedata r:id="rId7" o:title=""/>
            </v:shape>
          </v:group>
        </w:pict>
      </w:r>
    </w:p>
    <w:p w:rsidR="009C534D" w:rsidRPr="00256D81" w:rsidRDefault="009C534D" w:rsidP="009C534D">
      <w:pPr>
        <w:jc w:val="both"/>
        <w:rPr>
          <w:rFonts w:ascii="Arial" w:hAnsi="Arial" w:cs="Arial"/>
          <w:b/>
          <w:bCs/>
          <w:color w:val="000000" w:themeColor="text1"/>
        </w:rPr>
      </w:pPr>
    </w:p>
    <w:p w:rsidR="009C534D" w:rsidRPr="00256D81" w:rsidRDefault="009C534D" w:rsidP="009C534D">
      <w:pPr>
        <w:ind w:left="360" w:firstLine="348"/>
        <w:jc w:val="both"/>
        <w:rPr>
          <w:rFonts w:ascii="Arial" w:hAnsi="Arial" w:cs="Arial"/>
          <w:b/>
          <w:bCs/>
          <w:color w:val="000000" w:themeColor="text1"/>
        </w:rPr>
      </w:pPr>
    </w:p>
    <w:p w:rsidR="009C534D" w:rsidRPr="00256D81" w:rsidRDefault="009C534D" w:rsidP="009C534D">
      <w:pPr>
        <w:ind w:left="360" w:firstLine="348"/>
        <w:jc w:val="both"/>
        <w:rPr>
          <w:rFonts w:ascii="Arial" w:hAnsi="Arial" w:cs="Arial"/>
          <w:b/>
          <w:bCs/>
          <w:color w:val="000000" w:themeColor="text1"/>
        </w:rPr>
      </w:pPr>
    </w:p>
    <w:p w:rsidR="009C534D" w:rsidRPr="00256D81" w:rsidRDefault="009C534D" w:rsidP="009C534D">
      <w:pPr>
        <w:ind w:left="360" w:firstLine="348"/>
        <w:jc w:val="both"/>
        <w:rPr>
          <w:rFonts w:ascii="Arial" w:hAnsi="Arial" w:cs="Arial"/>
          <w:b/>
          <w:bCs/>
          <w:color w:val="000000" w:themeColor="text1"/>
        </w:rPr>
      </w:pPr>
    </w:p>
    <w:p w:rsidR="009C534D" w:rsidRPr="00256D81" w:rsidRDefault="009C534D" w:rsidP="009C534D">
      <w:pPr>
        <w:jc w:val="both"/>
        <w:rPr>
          <w:rFonts w:ascii="Arial" w:hAnsi="Arial" w:cs="Arial"/>
          <w:b/>
          <w:bCs/>
          <w:color w:val="000000" w:themeColor="text1"/>
        </w:rPr>
      </w:pPr>
    </w:p>
    <w:p w:rsidR="009C534D" w:rsidRPr="00256D81" w:rsidRDefault="009C534D" w:rsidP="009C534D">
      <w:pPr>
        <w:jc w:val="both"/>
        <w:rPr>
          <w:rFonts w:ascii="Arial" w:hAnsi="Arial" w:cs="Arial"/>
          <w:b/>
          <w:bCs/>
          <w:color w:val="000000" w:themeColor="text1"/>
        </w:rPr>
      </w:pPr>
    </w:p>
    <w:p w:rsidR="009C534D" w:rsidRPr="00256D81" w:rsidRDefault="009C534D" w:rsidP="009C534D">
      <w:pPr>
        <w:jc w:val="both"/>
        <w:rPr>
          <w:rFonts w:ascii="Arial" w:hAnsi="Arial" w:cs="Arial"/>
          <w:b/>
          <w:bCs/>
          <w:color w:val="000000" w:themeColor="text1"/>
        </w:rPr>
      </w:pPr>
    </w:p>
    <w:p w:rsidR="009C534D" w:rsidRPr="00256D81" w:rsidRDefault="009C534D" w:rsidP="009C534D">
      <w:pPr>
        <w:jc w:val="both"/>
        <w:rPr>
          <w:rFonts w:ascii="Arial" w:hAnsi="Arial" w:cs="Arial"/>
          <w:b/>
          <w:bCs/>
          <w:color w:val="000000" w:themeColor="text1"/>
        </w:rPr>
      </w:pPr>
    </w:p>
    <w:p w:rsidR="009C534D" w:rsidRPr="00256D81" w:rsidRDefault="009C534D" w:rsidP="009C534D">
      <w:pPr>
        <w:jc w:val="both"/>
        <w:rPr>
          <w:rFonts w:ascii="Arial" w:hAnsi="Arial" w:cs="Arial"/>
          <w:b/>
          <w:bCs/>
          <w:color w:val="000000" w:themeColor="text1"/>
        </w:rPr>
      </w:pPr>
    </w:p>
    <w:p w:rsidR="009C534D" w:rsidRPr="00256D81" w:rsidRDefault="009C534D" w:rsidP="009C534D">
      <w:pPr>
        <w:jc w:val="both"/>
        <w:rPr>
          <w:rFonts w:ascii="Arial" w:hAnsi="Arial" w:cs="Arial"/>
          <w:b/>
          <w:bCs/>
          <w:color w:val="000000" w:themeColor="text1"/>
        </w:rPr>
      </w:pPr>
    </w:p>
    <w:p w:rsidR="009C534D" w:rsidRPr="00256D81" w:rsidRDefault="00CB296D" w:rsidP="009C534D">
      <w:pPr>
        <w:jc w:val="both"/>
        <w:rPr>
          <w:rFonts w:ascii="Arial" w:hAnsi="Arial" w:cs="Arial"/>
          <w:color w:val="000000" w:themeColor="text1"/>
        </w:rPr>
      </w:pPr>
      <w:bookmarkStart w:id="0" w:name="_GoBack"/>
      <w:bookmarkEnd w:id="0"/>
      <w:r w:rsidRPr="00CB296D">
        <w:rPr>
          <w:rFonts w:ascii="Arial" w:hAnsi="Arial" w:cs="Arial"/>
          <w:b/>
          <w:bCs/>
          <w:noProof/>
          <w:color w:val="000000" w:themeColor="text1"/>
          <w:lang w:eastAsia="fr-FR"/>
        </w:rPr>
        <w:pict>
          <v:roundrect id="Rectangle à coins arrondis 5" o:spid="_x0000_s1037" alt="Description : Description : Description : Papier de soie bleu" style="position:absolute;left:0;text-align:left;margin-left:55.3pt;margin-top:3.7pt;width:405.65pt;height:88.55pt;z-index:251658752;visibility:visib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" strokeweight="4.5pt">
            <v:fill r:id="rId8" o:title=" Papier de soie bleu" recolor="t" type="tile"/>
            <v:stroke linestyle="thinThick"/>
            <v:textbox>
              <w:txbxContent>
                <w:p w:rsidR="00AA64DF" w:rsidRPr="00D42719" w:rsidRDefault="00AA64DF" w:rsidP="009C534D">
                  <w:pPr>
                    <w:spacing w:after="0" w:line="360" w:lineRule="auto"/>
                    <w:ind w:right="-108"/>
                    <w:jc w:val="center"/>
                    <w:rPr>
                      <w:rFonts w:ascii="Arial" w:hAnsi="Arial" w:cs="Arial"/>
                      <w:b/>
                      <w:bCs/>
                      <w:color w:val="000000" w:themeColor="text1"/>
                      <w:sz w:val="24"/>
                      <w:szCs w:val="24"/>
                    </w:rPr>
                  </w:pPr>
                  <w:r w:rsidRPr="00D42719">
                    <w:rPr>
                      <w:rFonts w:ascii="Arial" w:hAnsi="Arial" w:cs="Arial"/>
                      <w:b/>
                      <w:color w:val="000000" w:themeColor="text1"/>
                      <w:sz w:val="24"/>
                      <w:szCs w:val="28"/>
                    </w:rPr>
                    <w:t xml:space="preserve">RAPPORT  DE CONTROLE INTERNE DE </w:t>
                  </w:r>
                  <w:r w:rsidRPr="00D42719">
                    <w:rPr>
                      <w:rFonts w:ascii="Arial" w:hAnsi="Arial" w:cs="Arial"/>
                      <w:b/>
                      <w:bCs/>
                      <w:color w:val="000000" w:themeColor="text1"/>
                      <w:sz w:val="24"/>
                      <w:szCs w:val="28"/>
                    </w:rPr>
                    <w:t>ASOCIATION POUR LA PROMOTION DE L’ENTREPRENARIAT FEMININ « APEF »</w:t>
                  </w:r>
                </w:p>
                <w:p w:rsidR="00AA64DF" w:rsidRPr="00D42719" w:rsidRDefault="00832E16" w:rsidP="009C534D">
                  <w:pPr>
                    <w:spacing w:after="0" w:line="360" w:lineRule="auto"/>
                    <w:ind w:right="-108"/>
                    <w:jc w:val="center"/>
                    <w:rPr>
                      <w:rFonts w:ascii="Arial" w:hAnsi="Arial" w:cs="Arial"/>
                      <w:b/>
                      <w:bCs/>
                      <w:color w:val="000000" w:themeColor="text1"/>
                      <w:sz w:val="24"/>
                      <w:szCs w:val="24"/>
                    </w:rPr>
                  </w:pPr>
                  <w:r>
                    <w:rPr>
                      <w:rFonts w:ascii="Arial" w:hAnsi="Arial" w:cs="Arial"/>
                      <w:b/>
                      <w:bCs/>
                      <w:color w:val="000000" w:themeColor="text1"/>
                      <w:sz w:val="24"/>
                      <w:szCs w:val="24"/>
                    </w:rPr>
                    <w:t xml:space="preserve">Période de </w:t>
                  </w:r>
                  <w:r w:rsidR="00A00AFD">
                    <w:rPr>
                      <w:rFonts w:ascii="Arial" w:hAnsi="Arial" w:cs="Arial"/>
                      <w:b/>
                      <w:bCs/>
                      <w:color w:val="000000" w:themeColor="text1"/>
                      <w:sz w:val="24"/>
                      <w:szCs w:val="24"/>
                    </w:rPr>
                    <w:t>Novembre</w:t>
                  </w:r>
                  <w:r>
                    <w:rPr>
                      <w:rFonts w:ascii="Arial" w:hAnsi="Arial" w:cs="Arial"/>
                      <w:b/>
                      <w:bCs/>
                      <w:color w:val="000000" w:themeColor="text1"/>
                      <w:sz w:val="24"/>
                      <w:szCs w:val="24"/>
                    </w:rPr>
                    <w:t xml:space="preserve"> 2015</w:t>
                  </w:r>
                  <w:r w:rsidR="00A00AFD">
                    <w:rPr>
                      <w:rFonts w:ascii="Arial" w:hAnsi="Arial" w:cs="Arial"/>
                      <w:b/>
                      <w:bCs/>
                      <w:color w:val="000000" w:themeColor="text1"/>
                      <w:sz w:val="24"/>
                      <w:szCs w:val="24"/>
                    </w:rPr>
                    <w:t xml:space="preserve"> au juillet 2016</w:t>
                  </w:r>
                </w:p>
                <w:p w:rsidR="00AA64DF" w:rsidRPr="00D42719" w:rsidRDefault="00AA64DF" w:rsidP="00BC417F">
                  <w:pPr>
                    <w:spacing w:after="0" w:line="360" w:lineRule="auto"/>
                    <w:ind w:right="-108"/>
                    <w:rPr>
                      <w:rFonts w:ascii="Arial" w:hAnsi="Arial" w:cs="Arial"/>
                      <w:b/>
                      <w:bCs/>
                      <w:color w:val="000000" w:themeColor="text1"/>
                      <w:sz w:val="28"/>
                      <w:szCs w:val="28"/>
                    </w:rPr>
                  </w:pPr>
                </w:p>
                <w:p w:rsidR="00AA64DF" w:rsidRPr="00D42719" w:rsidRDefault="00AA64DF" w:rsidP="009C534D">
                  <w:pPr>
                    <w:pStyle w:val="Corpsdetexte"/>
                    <w:spacing w:line="360" w:lineRule="auto"/>
                    <w:jc w:val="center"/>
                    <w:rPr>
                      <w:rFonts w:ascii="Arial" w:hAnsi="Arial" w:cs="Arial"/>
                      <w:b/>
                      <w:color w:val="000000" w:themeColor="text1"/>
                      <w:sz w:val="28"/>
                      <w:szCs w:val="28"/>
                    </w:rPr>
                  </w:pPr>
                </w:p>
              </w:txbxContent>
            </v:textbox>
          </v:roundrect>
        </w:pict>
      </w:r>
    </w:p>
    <w:p w:rsidR="009C534D" w:rsidRPr="00256D81" w:rsidRDefault="009C534D" w:rsidP="009C534D">
      <w:pPr>
        <w:jc w:val="both"/>
        <w:rPr>
          <w:rFonts w:ascii="Arial" w:hAnsi="Arial" w:cs="Arial"/>
          <w:color w:val="000000" w:themeColor="text1"/>
        </w:rPr>
      </w:pPr>
    </w:p>
    <w:p w:rsidR="009C534D" w:rsidRPr="00256D81" w:rsidRDefault="009C534D" w:rsidP="009C534D">
      <w:pPr>
        <w:jc w:val="both"/>
        <w:rPr>
          <w:rFonts w:ascii="Arial" w:hAnsi="Arial" w:cs="Arial"/>
          <w:b/>
          <w:bCs/>
          <w:color w:val="000000" w:themeColor="text1"/>
        </w:rPr>
      </w:pPr>
    </w:p>
    <w:p w:rsidR="009C534D" w:rsidRPr="00256D81" w:rsidRDefault="009C534D" w:rsidP="009C534D">
      <w:pPr>
        <w:jc w:val="both"/>
        <w:rPr>
          <w:rFonts w:ascii="Arial" w:hAnsi="Arial" w:cs="Arial"/>
          <w:b/>
          <w:bCs/>
          <w:color w:val="000000" w:themeColor="text1"/>
        </w:rPr>
      </w:pPr>
    </w:p>
    <w:p w:rsidR="009C534D" w:rsidRPr="00256D81" w:rsidRDefault="009C534D" w:rsidP="009C534D">
      <w:pPr>
        <w:jc w:val="both"/>
        <w:rPr>
          <w:rFonts w:ascii="Arial" w:hAnsi="Arial" w:cs="Arial"/>
          <w:b/>
          <w:bCs/>
          <w:color w:val="000000" w:themeColor="text1"/>
        </w:rPr>
      </w:pPr>
    </w:p>
    <w:p w:rsidR="009C534D" w:rsidRPr="00256D81" w:rsidRDefault="009C534D" w:rsidP="009C534D">
      <w:pPr>
        <w:spacing w:line="360" w:lineRule="auto"/>
        <w:jc w:val="both"/>
        <w:rPr>
          <w:rFonts w:ascii="Arial" w:hAnsi="Arial" w:cs="Arial"/>
          <w:color w:val="000000" w:themeColor="text1"/>
        </w:rPr>
      </w:pPr>
      <w:r w:rsidRPr="00256D81">
        <w:rPr>
          <w:rFonts w:ascii="Arial" w:hAnsi="Arial" w:cs="Arial"/>
          <w:color w:val="000000" w:themeColor="text1"/>
        </w:rPr>
        <w:t>Partenaire chargé de la mise en œuvre</w:t>
      </w:r>
      <w:r w:rsidRPr="00256D81">
        <w:rPr>
          <w:rFonts w:ascii="Arial" w:hAnsi="Arial" w:cs="Arial"/>
          <w:b/>
          <w:bCs/>
          <w:color w:val="000000" w:themeColor="text1"/>
        </w:rPr>
        <w:t> </w:t>
      </w:r>
      <w:r w:rsidRPr="00256D81">
        <w:rPr>
          <w:rFonts w:ascii="Arial" w:hAnsi="Arial" w:cs="Arial"/>
          <w:color w:val="000000" w:themeColor="text1"/>
        </w:rPr>
        <w:t xml:space="preserve">: </w:t>
      </w:r>
      <w:r w:rsidR="00BC417F" w:rsidRPr="00256D81">
        <w:rPr>
          <w:rFonts w:ascii="Arial" w:hAnsi="Arial" w:cs="Arial"/>
          <w:b/>
          <w:color w:val="000000" w:themeColor="text1"/>
        </w:rPr>
        <w:t>APEF</w:t>
      </w:r>
    </w:p>
    <w:p w:rsidR="009C534D" w:rsidRPr="00256D81" w:rsidRDefault="009C534D" w:rsidP="009C534D">
      <w:pPr>
        <w:spacing w:line="360" w:lineRule="auto"/>
        <w:jc w:val="both"/>
        <w:rPr>
          <w:rFonts w:ascii="Arial" w:hAnsi="Arial" w:cs="Arial"/>
          <w:b/>
          <w:bCs/>
          <w:color w:val="000000" w:themeColor="text1"/>
        </w:rPr>
      </w:pPr>
      <w:r w:rsidRPr="00256D81">
        <w:rPr>
          <w:rFonts w:ascii="Arial" w:hAnsi="Arial" w:cs="Arial"/>
          <w:bCs/>
          <w:color w:val="000000" w:themeColor="text1"/>
        </w:rPr>
        <w:t xml:space="preserve">Bailleurs de fonds : </w:t>
      </w:r>
      <w:r w:rsidR="00BC417F" w:rsidRPr="00256D81">
        <w:rPr>
          <w:rFonts w:ascii="Arial" w:hAnsi="Arial" w:cs="Arial"/>
          <w:b/>
          <w:bCs/>
          <w:color w:val="000000" w:themeColor="text1"/>
        </w:rPr>
        <w:t xml:space="preserve">entraide de fraternité, frère des hommes, coopération suisse, alerte international, </w:t>
      </w:r>
    </w:p>
    <w:tbl>
      <w:tblPr>
        <w:tblpPr w:leftFromText="141" w:rightFromText="141" w:vertAnchor="text" w:horzAnchor="page" w:tblpX="430" w:tblpY="2182"/>
        <w:tblW w:w="7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0"/>
        <w:gridCol w:w="2816"/>
        <w:gridCol w:w="2602"/>
      </w:tblGrid>
      <w:tr w:rsidR="009C534D" w:rsidRPr="00256D81" w:rsidTr="00BC417F">
        <w:trPr>
          <w:trHeight w:val="134"/>
        </w:trPr>
        <w:tc>
          <w:tcPr>
            <w:tcW w:w="7678" w:type="dxa"/>
            <w:gridSpan w:val="3"/>
            <w:shd w:val="clear" w:color="auto" w:fill="FFFFFF"/>
          </w:tcPr>
          <w:p w:rsidR="009C534D" w:rsidRPr="00256D81" w:rsidRDefault="009C534D" w:rsidP="00BC417F">
            <w:pPr>
              <w:pStyle w:val="Pieddepage"/>
              <w:jc w:val="both"/>
              <w:rPr>
                <w:rFonts w:ascii="Arial" w:hAnsi="Arial" w:cs="Arial"/>
                <w:b/>
                <w:bCs/>
                <w:color w:val="000000" w:themeColor="text1"/>
                <w:sz w:val="18"/>
                <w:szCs w:val="18"/>
                <w:lang w:val="fr-BE"/>
              </w:rPr>
            </w:pPr>
            <w:r w:rsidRPr="00256D81">
              <w:rPr>
                <w:rFonts w:ascii="Arial" w:hAnsi="Arial" w:cs="Arial"/>
                <w:b/>
                <w:bCs/>
                <w:color w:val="000000" w:themeColor="text1"/>
                <w:sz w:val="18"/>
                <w:szCs w:val="18"/>
                <w:lang w:val="fr-BE"/>
              </w:rPr>
              <w:t>* Etudes         * Expertise           * Evaluation          * Audits             * Conseils           * Gestion            * Services</w:t>
            </w:r>
          </w:p>
        </w:tc>
      </w:tr>
      <w:tr w:rsidR="009C534D" w:rsidRPr="00256D81" w:rsidTr="00BC417F">
        <w:trPr>
          <w:trHeight w:val="329"/>
        </w:trPr>
        <w:tc>
          <w:tcPr>
            <w:tcW w:w="2260" w:type="dxa"/>
            <w:vMerge w:val="restart"/>
            <w:shd w:val="clear" w:color="auto" w:fill="FFFFFF"/>
          </w:tcPr>
          <w:p w:rsidR="009C534D" w:rsidRPr="00256D81" w:rsidRDefault="009C534D" w:rsidP="00BC417F">
            <w:pPr>
              <w:spacing w:after="0" w:line="240" w:lineRule="auto"/>
              <w:jc w:val="both"/>
              <w:rPr>
                <w:rFonts w:ascii="Arial" w:hAnsi="Arial" w:cs="Arial"/>
                <w:color w:val="000000" w:themeColor="text1"/>
                <w:sz w:val="18"/>
                <w:szCs w:val="18"/>
              </w:rPr>
            </w:pPr>
            <w:r w:rsidRPr="00256D81">
              <w:rPr>
                <w:rFonts w:ascii="Arial" w:hAnsi="Arial" w:cs="Arial"/>
                <w:b/>
                <w:bCs/>
                <w:color w:val="000000" w:themeColor="text1"/>
                <w:sz w:val="18"/>
                <w:szCs w:val="18"/>
              </w:rPr>
              <w:t>Bukavu/</w:t>
            </w:r>
            <w:r w:rsidRPr="00256D81">
              <w:rPr>
                <w:rFonts w:ascii="Arial" w:hAnsi="Arial" w:cs="Arial"/>
                <w:color w:val="000000" w:themeColor="text1"/>
                <w:sz w:val="18"/>
                <w:szCs w:val="18"/>
              </w:rPr>
              <w:t>Siège social</w:t>
            </w:r>
          </w:p>
          <w:p w:rsidR="009C534D" w:rsidRPr="00256D81" w:rsidRDefault="009C534D" w:rsidP="00BC417F">
            <w:pPr>
              <w:spacing w:after="0" w:line="240" w:lineRule="auto"/>
              <w:jc w:val="both"/>
              <w:rPr>
                <w:rFonts w:ascii="Arial" w:hAnsi="Arial" w:cs="Arial"/>
                <w:color w:val="000000" w:themeColor="text1"/>
                <w:sz w:val="18"/>
                <w:szCs w:val="18"/>
              </w:rPr>
            </w:pPr>
            <w:r w:rsidRPr="00256D81">
              <w:rPr>
                <w:rFonts w:ascii="Arial" w:hAnsi="Arial" w:cs="Arial"/>
                <w:color w:val="000000" w:themeColor="text1"/>
                <w:sz w:val="18"/>
                <w:szCs w:val="18"/>
              </w:rPr>
              <w:t>Avenue Kasongo n°35</w:t>
            </w:r>
            <w:r w:rsidRPr="00256D81">
              <w:rPr>
                <w:rFonts w:ascii="Arial" w:hAnsi="Arial" w:cs="Arial"/>
                <w:b/>
                <w:bCs/>
                <w:color w:val="000000" w:themeColor="text1"/>
                <w:sz w:val="18"/>
                <w:szCs w:val="18"/>
              </w:rPr>
              <w:t>Bâtiment COOCEC-Kivu</w:t>
            </w:r>
          </w:p>
          <w:p w:rsidR="009C534D" w:rsidRPr="00256D81" w:rsidRDefault="009C534D" w:rsidP="00BC417F">
            <w:pPr>
              <w:spacing w:after="0" w:line="240" w:lineRule="auto"/>
              <w:jc w:val="both"/>
              <w:rPr>
                <w:rFonts w:ascii="Arial" w:hAnsi="Arial" w:cs="Arial"/>
                <w:b/>
                <w:bCs/>
                <w:color w:val="000000" w:themeColor="text1"/>
                <w:sz w:val="18"/>
                <w:szCs w:val="18"/>
              </w:rPr>
            </w:pPr>
            <w:r w:rsidRPr="00256D81">
              <w:rPr>
                <w:rFonts w:ascii="Arial" w:hAnsi="Arial" w:cs="Arial"/>
                <w:b/>
                <w:bCs/>
                <w:color w:val="000000" w:themeColor="text1"/>
                <w:sz w:val="18"/>
                <w:szCs w:val="18"/>
              </w:rPr>
              <w:t>Tél : +243 99 77 98 230</w:t>
            </w:r>
          </w:p>
          <w:p w:rsidR="009C534D" w:rsidRPr="00256D81" w:rsidRDefault="00CB296D" w:rsidP="00BC417F">
            <w:pPr>
              <w:spacing w:after="0" w:line="240" w:lineRule="auto"/>
              <w:jc w:val="both"/>
              <w:rPr>
                <w:rFonts w:ascii="Arial" w:hAnsi="Arial" w:cs="Arial"/>
                <w:color w:val="000000" w:themeColor="text1"/>
                <w:sz w:val="18"/>
                <w:szCs w:val="18"/>
              </w:rPr>
            </w:pPr>
            <w:hyperlink r:id="rId9" w:history="1">
              <w:r w:rsidR="009C534D" w:rsidRPr="00256D81">
                <w:rPr>
                  <w:rStyle w:val="Lienhypertexte"/>
                  <w:rFonts w:ascii="Arial" w:hAnsi="Arial" w:cs="Arial"/>
                  <w:color w:val="000000" w:themeColor="text1"/>
                  <w:sz w:val="18"/>
                  <w:szCs w:val="18"/>
                </w:rPr>
                <w:t>bedapfr@yahoo.fr</w:t>
              </w:r>
            </w:hyperlink>
          </w:p>
        </w:tc>
        <w:tc>
          <w:tcPr>
            <w:tcW w:w="2816" w:type="dxa"/>
            <w:vMerge w:val="restart"/>
            <w:shd w:val="clear" w:color="auto" w:fill="FFFFFF"/>
          </w:tcPr>
          <w:p w:rsidR="009C534D" w:rsidRPr="00256D81" w:rsidRDefault="009C534D" w:rsidP="00BC417F">
            <w:pPr>
              <w:spacing w:after="0" w:line="240" w:lineRule="auto"/>
              <w:jc w:val="both"/>
              <w:rPr>
                <w:rFonts w:ascii="Arial" w:hAnsi="Arial" w:cs="Arial"/>
                <w:color w:val="000000" w:themeColor="text1"/>
                <w:sz w:val="18"/>
                <w:szCs w:val="18"/>
              </w:rPr>
            </w:pPr>
            <w:r w:rsidRPr="00256D81">
              <w:rPr>
                <w:rFonts w:ascii="Arial" w:hAnsi="Arial" w:cs="Arial"/>
                <w:b/>
                <w:bCs/>
                <w:color w:val="000000" w:themeColor="text1"/>
                <w:sz w:val="18"/>
                <w:szCs w:val="18"/>
              </w:rPr>
              <w:t>Goma/</w:t>
            </w:r>
            <w:r w:rsidRPr="00256D81">
              <w:rPr>
                <w:rFonts w:ascii="Arial" w:hAnsi="Arial" w:cs="Arial"/>
                <w:color w:val="000000" w:themeColor="text1"/>
                <w:sz w:val="18"/>
                <w:szCs w:val="18"/>
              </w:rPr>
              <w:t>Bureau</w:t>
            </w:r>
          </w:p>
          <w:p w:rsidR="009C534D" w:rsidRPr="00256D81" w:rsidRDefault="009C534D" w:rsidP="00BC417F">
            <w:pPr>
              <w:spacing w:after="0" w:line="240" w:lineRule="auto"/>
              <w:jc w:val="both"/>
              <w:rPr>
                <w:rFonts w:ascii="Arial" w:hAnsi="Arial" w:cs="Arial"/>
                <w:color w:val="000000" w:themeColor="text1"/>
                <w:sz w:val="18"/>
                <w:szCs w:val="18"/>
              </w:rPr>
            </w:pPr>
            <w:r w:rsidRPr="00256D81">
              <w:rPr>
                <w:rFonts w:ascii="Arial" w:hAnsi="Arial" w:cs="Arial"/>
                <w:color w:val="000000" w:themeColor="text1"/>
                <w:sz w:val="18"/>
                <w:szCs w:val="18"/>
              </w:rPr>
              <w:t>Avenue Station la Victoire (3 Paillotes)</w:t>
            </w:r>
          </w:p>
          <w:p w:rsidR="009C534D" w:rsidRPr="00256D81" w:rsidRDefault="009C534D" w:rsidP="00BC417F">
            <w:pPr>
              <w:spacing w:after="0" w:line="240" w:lineRule="auto"/>
              <w:jc w:val="both"/>
              <w:rPr>
                <w:rFonts w:ascii="Arial" w:hAnsi="Arial" w:cs="Arial"/>
                <w:color w:val="000000" w:themeColor="text1"/>
                <w:sz w:val="18"/>
                <w:szCs w:val="18"/>
              </w:rPr>
            </w:pPr>
            <w:r w:rsidRPr="00256D81">
              <w:rPr>
                <w:rFonts w:ascii="Arial" w:hAnsi="Arial" w:cs="Arial"/>
                <w:b/>
                <w:bCs/>
                <w:color w:val="000000" w:themeColor="text1"/>
                <w:sz w:val="18"/>
                <w:szCs w:val="18"/>
              </w:rPr>
              <w:t>Route Sake</w:t>
            </w:r>
          </w:p>
          <w:p w:rsidR="009C534D" w:rsidRPr="00256D81" w:rsidRDefault="009C534D" w:rsidP="00BC417F">
            <w:pPr>
              <w:spacing w:after="0" w:line="240" w:lineRule="auto"/>
              <w:jc w:val="both"/>
              <w:rPr>
                <w:rFonts w:ascii="Arial" w:hAnsi="Arial" w:cs="Arial"/>
                <w:color w:val="000000" w:themeColor="text1"/>
                <w:sz w:val="18"/>
                <w:szCs w:val="18"/>
              </w:rPr>
            </w:pPr>
            <w:r w:rsidRPr="00256D81">
              <w:rPr>
                <w:rFonts w:ascii="Arial" w:hAnsi="Arial" w:cs="Arial"/>
                <w:b/>
                <w:bCs/>
                <w:color w:val="000000" w:themeColor="text1"/>
                <w:sz w:val="18"/>
                <w:szCs w:val="18"/>
              </w:rPr>
              <w:t>Tél : +243 99 43 02 856</w:t>
            </w:r>
          </w:p>
          <w:p w:rsidR="009C534D" w:rsidRPr="00256D81" w:rsidRDefault="00CB296D" w:rsidP="00BC417F">
            <w:pPr>
              <w:spacing w:after="0" w:line="240" w:lineRule="auto"/>
              <w:jc w:val="both"/>
              <w:rPr>
                <w:rFonts w:ascii="Arial" w:hAnsi="Arial" w:cs="Arial"/>
                <w:color w:val="000000" w:themeColor="text1"/>
                <w:sz w:val="18"/>
                <w:szCs w:val="18"/>
              </w:rPr>
            </w:pPr>
            <w:hyperlink r:id="rId10" w:history="1">
              <w:r w:rsidR="009C534D" w:rsidRPr="00256D81">
                <w:rPr>
                  <w:rStyle w:val="Lienhypertexte"/>
                  <w:rFonts w:ascii="Arial" w:hAnsi="Arial" w:cs="Arial"/>
                  <w:color w:val="000000" w:themeColor="text1"/>
                  <w:sz w:val="18"/>
                  <w:szCs w:val="18"/>
                </w:rPr>
                <w:t>bedapfr@yahoo.fr</w:t>
              </w:r>
            </w:hyperlink>
          </w:p>
        </w:tc>
        <w:tc>
          <w:tcPr>
            <w:tcW w:w="2602" w:type="dxa"/>
            <w:vMerge w:val="restart"/>
            <w:shd w:val="clear" w:color="auto" w:fill="FFFFFF"/>
          </w:tcPr>
          <w:p w:rsidR="009C534D" w:rsidRPr="00256D81" w:rsidRDefault="009C534D" w:rsidP="00BC417F">
            <w:pPr>
              <w:spacing w:after="0" w:line="240" w:lineRule="auto"/>
              <w:jc w:val="both"/>
              <w:rPr>
                <w:rFonts w:ascii="Arial" w:hAnsi="Arial" w:cs="Arial"/>
                <w:color w:val="000000" w:themeColor="text1"/>
                <w:sz w:val="18"/>
                <w:szCs w:val="18"/>
              </w:rPr>
            </w:pPr>
            <w:r w:rsidRPr="00256D81">
              <w:rPr>
                <w:rFonts w:ascii="Arial" w:hAnsi="Arial" w:cs="Arial"/>
                <w:b/>
                <w:bCs/>
                <w:color w:val="000000" w:themeColor="text1"/>
                <w:sz w:val="18"/>
                <w:szCs w:val="18"/>
              </w:rPr>
              <w:t>Kinshasa/</w:t>
            </w:r>
            <w:r w:rsidRPr="00256D81">
              <w:rPr>
                <w:rFonts w:ascii="Arial" w:hAnsi="Arial" w:cs="Arial"/>
                <w:color w:val="000000" w:themeColor="text1"/>
                <w:sz w:val="18"/>
                <w:szCs w:val="18"/>
              </w:rPr>
              <w:t>Bureau</w:t>
            </w:r>
          </w:p>
          <w:p w:rsidR="009C534D" w:rsidRPr="00256D81" w:rsidRDefault="009C534D" w:rsidP="00BC417F">
            <w:pPr>
              <w:spacing w:after="0" w:line="240" w:lineRule="auto"/>
              <w:jc w:val="both"/>
              <w:rPr>
                <w:rFonts w:ascii="Arial" w:hAnsi="Arial" w:cs="Arial"/>
                <w:color w:val="000000" w:themeColor="text1"/>
                <w:sz w:val="18"/>
                <w:szCs w:val="18"/>
              </w:rPr>
            </w:pPr>
            <w:r w:rsidRPr="00256D81">
              <w:rPr>
                <w:rFonts w:ascii="Arial" w:hAnsi="Arial" w:cs="Arial"/>
                <w:color w:val="000000" w:themeColor="text1"/>
                <w:sz w:val="18"/>
                <w:szCs w:val="18"/>
              </w:rPr>
              <w:t>Avenue Nkongolo n°6</w:t>
            </w:r>
          </w:p>
          <w:p w:rsidR="009C534D" w:rsidRPr="00256D81" w:rsidRDefault="009C534D" w:rsidP="00BC417F">
            <w:pPr>
              <w:spacing w:after="0" w:line="240" w:lineRule="auto"/>
              <w:jc w:val="both"/>
              <w:rPr>
                <w:rFonts w:ascii="Arial" w:hAnsi="Arial" w:cs="Arial"/>
                <w:color w:val="000000" w:themeColor="text1"/>
                <w:sz w:val="18"/>
                <w:szCs w:val="18"/>
              </w:rPr>
            </w:pPr>
            <w:r w:rsidRPr="00256D81">
              <w:rPr>
                <w:rFonts w:ascii="Arial" w:hAnsi="Arial" w:cs="Arial"/>
                <w:b/>
                <w:bCs/>
                <w:color w:val="000000" w:themeColor="text1"/>
                <w:sz w:val="18"/>
                <w:szCs w:val="18"/>
              </w:rPr>
              <w:t>Quartier Joli Park (en face de Babylone)</w:t>
            </w:r>
          </w:p>
          <w:p w:rsidR="009C534D" w:rsidRPr="00256D81" w:rsidRDefault="009C534D" w:rsidP="00BC417F">
            <w:pPr>
              <w:spacing w:after="0" w:line="240" w:lineRule="auto"/>
              <w:jc w:val="both"/>
              <w:rPr>
                <w:rFonts w:ascii="Arial" w:hAnsi="Arial" w:cs="Arial"/>
                <w:color w:val="000000" w:themeColor="text1"/>
                <w:sz w:val="18"/>
                <w:szCs w:val="18"/>
              </w:rPr>
            </w:pPr>
            <w:r w:rsidRPr="00256D81">
              <w:rPr>
                <w:rFonts w:ascii="Arial" w:hAnsi="Arial" w:cs="Arial"/>
                <w:b/>
                <w:bCs/>
                <w:color w:val="000000" w:themeColor="text1"/>
                <w:sz w:val="18"/>
                <w:szCs w:val="18"/>
              </w:rPr>
              <w:t>Tél : +243 99 99 40 794</w:t>
            </w:r>
          </w:p>
          <w:p w:rsidR="009C534D" w:rsidRPr="00A00AFD" w:rsidRDefault="00A00AFD" w:rsidP="00BC417F">
            <w:pPr>
              <w:spacing w:after="0" w:line="240" w:lineRule="auto"/>
              <w:jc w:val="both"/>
              <w:rPr>
                <w:rFonts w:ascii="Arial" w:hAnsi="Arial" w:cs="Arial"/>
                <w:color w:val="000000" w:themeColor="text1"/>
                <w:sz w:val="18"/>
                <w:szCs w:val="18"/>
                <w:u w:val="single"/>
              </w:rPr>
            </w:pPr>
            <w:r w:rsidRPr="00A00AFD">
              <w:rPr>
                <w:u w:val="single"/>
              </w:rPr>
              <w:t>cabinet</w:t>
            </w:r>
            <w:r w:rsidRPr="00A00AFD">
              <w:rPr>
                <w:rFonts w:ascii="Arial" w:hAnsi="Arial" w:cs="Arial"/>
                <w:sz w:val="18"/>
                <w:szCs w:val="18"/>
                <w:u w:val="single"/>
              </w:rPr>
              <w:t>bedap@yahoo.com</w:t>
            </w:r>
          </w:p>
        </w:tc>
      </w:tr>
      <w:tr w:rsidR="009C534D" w:rsidRPr="00256D81" w:rsidTr="00BC417F">
        <w:trPr>
          <w:trHeight w:val="500"/>
        </w:trPr>
        <w:tc>
          <w:tcPr>
            <w:tcW w:w="2260" w:type="dxa"/>
            <w:vMerge/>
            <w:shd w:val="clear" w:color="auto" w:fill="FFFFFF"/>
          </w:tcPr>
          <w:p w:rsidR="009C534D" w:rsidRPr="00256D81" w:rsidRDefault="009C534D" w:rsidP="00BC417F">
            <w:pPr>
              <w:spacing w:after="0" w:line="240" w:lineRule="auto"/>
              <w:jc w:val="both"/>
              <w:rPr>
                <w:rFonts w:ascii="Arial" w:hAnsi="Arial" w:cs="Arial"/>
                <w:color w:val="000000" w:themeColor="text1"/>
                <w:sz w:val="18"/>
                <w:szCs w:val="18"/>
              </w:rPr>
            </w:pPr>
          </w:p>
        </w:tc>
        <w:tc>
          <w:tcPr>
            <w:tcW w:w="2816" w:type="dxa"/>
            <w:vMerge/>
            <w:shd w:val="clear" w:color="auto" w:fill="FFFFFF"/>
          </w:tcPr>
          <w:p w:rsidR="009C534D" w:rsidRPr="00256D81" w:rsidRDefault="009C534D" w:rsidP="00BC417F">
            <w:pPr>
              <w:spacing w:after="0" w:line="240" w:lineRule="auto"/>
              <w:jc w:val="both"/>
              <w:rPr>
                <w:rFonts w:ascii="Arial" w:hAnsi="Arial" w:cs="Arial"/>
                <w:color w:val="000000" w:themeColor="text1"/>
                <w:sz w:val="18"/>
                <w:szCs w:val="18"/>
              </w:rPr>
            </w:pPr>
          </w:p>
        </w:tc>
        <w:tc>
          <w:tcPr>
            <w:tcW w:w="2602" w:type="dxa"/>
            <w:vMerge/>
            <w:shd w:val="clear" w:color="auto" w:fill="FFFFFF"/>
          </w:tcPr>
          <w:p w:rsidR="009C534D" w:rsidRPr="00256D81" w:rsidRDefault="009C534D" w:rsidP="00BC417F">
            <w:pPr>
              <w:spacing w:after="0" w:line="240" w:lineRule="auto"/>
              <w:jc w:val="both"/>
              <w:rPr>
                <w:rFonts w:ascii="Arial" w:hAnsi="Arial" w:cs="Arial"/>
                <w:color w:val="000000" w:themeColor="text1"/>
                <w:sz w:val="18"/>
                <w:szCs w:val="18"/>
              </w:rPr>
            </w:pPr>
          </w:p>
        </w:tc>
      </w:tr>
    </w:tbl>
    <w:p w:rsidR="009C534D" w:rsidRPr="00256D81" w:rsidRDefault="009C534D" w:rsidP="00A00AFD">
      <w:pPr>
        <w:tabs>
          <w:tab w:val="left" w:pos="3057"/>
        </w:tabs>
        <w:rPr>
          <w:rFonts w:ascii="Arial" w:hAnsi="Arial" w:cs="Arial"/>
          <w:b/>
          <w:bCs/>
          <w:color w:val="000000" w:themeColor="text1"/>
        </w:rPr>
      </w:pPr>
    </w:p>
    <w:p w:rsidR="009C534D" w:rsidRPr="00256D81" w:rsidRDefault="009C534D" w:rsidP="009C534D">
      <w:pPr>
        <w:jc w:val="both"/>
        <w:rPr>
          <w:rFonts w:ascii="Arial" w:hAnsi="Arial" w:cs="Arial"/>
          <w:b/>
          <w:bCs/>
          <w:color w:val="000000" w:themeColor="text1"/>
        </w:rPr>
      </w:pPr>
    </w:p>
    <w:p w:rsidR="009C534D" w:rsidRPr="00256D81" w:rsidRDefault="00CB296D" w:rsidP="009C534D">
      <w:pPr>
        <w:tabs>
          <w:tab w:val="left" w:pos="2694"/>
          <w:tab w:val="left" w:pos="2977"/>
        </w:tabs>
        <w:jc w:val="both"/>
        <w:rPr>
          <w:rFonts w:ascii="Arial" w:hAnsi="Arial" w:cs="Arial"/>
          <w:color w:val="000000" w:themeColor="text1"/>
        </w:rPr>
      </w:pPr>
      <w:r w:rsidRPr="00CB296D">
        <w:rPr>
          <w:rFonts w:ascii="Arial" w:hAnsi="Arial" w:cs="Arial"/>
          <w:b/>
          <w:bCs/>
          <w:noProof/>
          <w:color w:val="000000" w:themeColor="text1"/>
          <w:lang w:eastAsia="fr-FR"/>
        </w:rPr>
        <w:pict>
          <v:group id="_x0000_s1057" style="position:absolute;left:0;text-align:left;margin-left:371.55pt;margin-top:119.7pt;width:152.05pt;height:7.75pt;z-index:251662848" coordorigin="9810,16159" coordsize="1730,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9818;top:16159;width:1722;height:150" fillcolor="#2207e9" stroked="f">
              <v:shadow color="#868686"/>
              <v:textpath style="font-family:&quot;Lucida Sans Unicode&quot;;font-size:14pt;v-text-align:stretch-justify;v-text-spacing:78650f;v-text-kern:t" trim="t" fitpath="t" string="www.empacta.org"/>
            </v:shape>
            <v:shapetype id="_x0000_t32" coordsize="21600,21600" o:spt="32" o:oned="t" path="m,l21600,21600e" filled="f">
              <v:path arrowok="t" fillok="f" o:connecttype="none"/>
              <o:lock v:ext="edit" shapetype="t"/>
            </v:shapetype>
            <v:shape id="_x0000_s1059" type="#_x0000_t32" style="position:absolute;left:9810;top:16309;width:1722;height:0" o:connectortype="straight" strokecolor="#2207e9" strokeweight=".25pt"/>
          </v:group>
        </w:pict>
      </w:r>
      <w:r w:rsidR="00A40F1D">
        <w:rPr>
          <w:rFonts w:ascii="Arial" w:hAnsi="Arial" w:cs="Arial"/>
          <w:b/>
          <w:bCs/>
          <w:noProof/>
          <w:color w:val="000000" w:themeColor="text1"/>
          <w:lang w:eastAsia="fr-FR"/>
        </w:rPr>
        <w:drawing>
          <wp:anchor distT="0" distB="0" distL="114300" distR="114300" simplePos="0" relativeHeight="251655680" behindDoc="0" locked="0" layoutInCell="1" allowOverlap="1">
            <wp:simplePos x="0" y="0"/>
            <wp:positionH relativeFrom="column">
              <wp:posOffset>4589145</wp:posOffset>
            </wp:positionH>
            <wp:positionV relativeFrom="paragraph">
              <wp:posOffset>1213485</wp:posOffset>
            </wp:positionV>
            <wp:extent cx="2024380" cy="254000"/>
            <wp:effectExtent l="19050" t="0" r="0" b="0"/>
            <wp:wrapNone/>
            <wp:docPr id="4" name="Image 1" descr="C:\Documents and Settings\dell\Mes documents\Télécharge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ell\Mes documents\Téléchargements\logo.png"/>
                    <pic:cNvPicPr>
                      <a:picLocks noChangeAspect="1" noChangeArrowheads="1"/>
                    </pic:cNvPicPr>
                  </pic:nvPicPr>
                  <pic:blipFill>
                    <a:blip r:embed="rId11" cstate="print"/>
                    <a:srcRect/>
                    <a:stretch>
                      <a:fillRect/>
                    </a:stretch>
                  </pic:blipFill>
                  <pic:spPr bwMode="auto">
                    <a:xfrm>
                      <a:off x="0" y="0"/>
                      <a:ext cx="2024380" cy="254000"/>
                    </a:xfrm>
                    <a:prstGeom prst="rect">
                      <a:avLst/>
                    </a:prstGeom>
                    <a:noFill/>
                    <a:ln w="9525">
                      <a:noFill/>
                      <a:miter lim="800000"/>
                      <a:headEnd/>
                      <a:tailEnd/>
                    </a:ln>
                  </pic:spPr>
                </pic:pic>
              </a:graphicData>
            </a:graphic>
          </wp:anchor>
        </w:drawing>
      </w:r>
      <w:r w:rsidRPr="00CB296D">
        <w:rPr>
          <w:rFonts w:ascii="Arial" w:hAnsi="Arial" w:cs="Arial"/>
          <w:b/>
          <w:bCs/>
          <w:noProof/>
          <w:color w:val="000000" w:themeColor="text1"/>
          <w:lang w:eastAsia="fr-FR"/>
        </w:rPr>
        <w:pict>
          <v:shape id="_x0000_s1056" type="#_x0000_t136" style="position:absolute;left:0;text-align:left;margin-left:366pt;margin-top:65.9pt;width:168.35pt;height:21.5pt;z-index:251661824;mso-position-horizontal-relative:text;mso-position-vertical-relative:text" fillcolor="black [3213]" stroked="f">
            <v:shadow color="#868686"/>
            <v:textpath style="font-family:&quot;Marigold&quot;;font-size:14pt;v-text-align:stretch-justify;v-text-spacing:58985f;v-text-kern:t" trim="t" fitpath="t" string="Membre de l'Association &#10; International des Auditeurs"/>
          </v:shape>
        </w:pict>
      </w:r>
      <w:r w:rsidR="009C534D" w:rsidRPr="00256D81">
        <w:rPr>
          <w:rFonts w:ascii="Arial" w:hAnsi="Arial" w:cs="Arial"/>
          <w:b/>
          <w:bCs/>
          <w:color w:val="000000" w:themeColor="text1"/>
        </w:rPr>
        <w:br w:type="page"/>
      </w:r>
    </w:p>
    <w:p w:rsidR="009C534D" w:rsidRPr="00256D81" w:rsidRDefault="009C534D" w:rsidP="009C534D">
      <w:pPr>
        <w:tabs>
          <w:tab w:val="left" w:pos="2694"/>
          <w:tab w:val="left" w:pos="2977"/>
          <w:tab w:val="left" w:pos="7655"/>
        </w:tabs>
        <w:spacing w:after="160" w:line="360" w:lineRule="auto"/>
        <w:ind w:left="3969"/>
        <w:jc w:val="both"/>
        <w:outlineLvl w:val="0"/>
        <w:rPr>
          <w:rFonts w:ascii="Arial" w:hAnsi="Arial" w:cs="Arial"/>
          <w:color w:val="000000" w:themeColor="text1"/>
        </w:rPr>
      </w:pPr>
    </w:p>
    <w:p w:rsidR="009C534D" w:rsidRPr="00256D81" w:rsidRDefault="009C534D" w:rsidP="009C534D">
      <w:pPr>
        <w:tabs>
          <w:tab w:val="left" w:pos="2694"/>
          <w:tab w:val="left" w:pos="2977"/>
        </w:tabs>
        <w:spacing w:before="120" w:line="360" w:lineRule="auto"/>
        <w:jc w:val="both"/>
        <w:outlineLvl w:val="0"/>
        <w:rPr>
          <w:rFonts w:ascii="Arial" w:hAnsi="Arial" w:cs="Arial"/>
          <w:bCs/>
          <w:color w:val="000000" w:themeColor="text1"/>
          <w:sz w:val="24"/>
          <w:szCs w:val="24"/>
        </w:rPr>
      </w:pPr>
      <w:r w:rsidRPr="00256D81">
        <w:rPr>
          <w:rFonts w:ascii="Arial" w:hAnsi="Arial" w:cs="Arial"/>
          <w:bCs/>
          <w:color w:val="000000" w:themeColor="text1"/>
          <w:sz w:val="24"/>
          <w:szCs w:val="24"/>
        </w:rPr>
        <w:t>Lettre aux Administrateurs</w:t>
      </w:r>
    </w:p>
    <w:p w:rsidR="009C534D" w:rsidRPr="00256D81" w:rsidRDefault="00F9030A" w:rsidP="009C534D">
      <w:pPr>
        <w:pStyle w:val="Text1"/>
        <w:tabs>
          <w:tab w:val="left" w:pos="2694"/>
          <w:tab w:val="left" w:pos="2977"/>
        </w:tabs>
        <w:spacing w:line="360" w:lineRule="auto"/>
        <w:rPr>
          <w:rFonts w:ascii="Arial" w:hAnsi="Arial" w:cs="Arial"/>
          <w:noProof/>
          <w:color w:val="000000" w:themeColor="text1"/>
          <w:sz w:val="24"/>
          <w:szCs w:val="24"/>
          <w:lang w:eastAsia="fr-FR"/>
        </w:rPr>
      </w:pPr>
      <w:r w:rsidRPr="00256D81">
        <w:rPr>
          <w:rFonts w:ascii="Arial" w:hAnsi="Arial" w:cs="Arial"/>
          <w:noProof/>
          <w:color w:val="000000" w:themeColor="text1"/>
          <w:sz w:val="24"/>
          <w:szCs w:val="24"/>
          <w:lang w:eastAsia="fr-FR"/>
        </w:rPr>
        <w:tab/>
      </w:r>
      <w:r w:rsidRPr="00256D81">
        <w:rPr>
          <w:rFonts w:ascii="Arial" w:hAnsi="Arial" w:cs="Arial"/>
          <w:noProof/>
          <w:color w:val="000000" w:themeColor="text1"/>
          <w:sz w:val="24"/>
          <w:szCs w:val="24"/>
          <w:lang w:eastAsia="fr-FR"/>
        </w:rPr>
        <w:tab/>
      </w:r>
      <w:r w:rsidRPr="00256D81">
        <w:rPr>
          <w:rFonts w:ascii="Arial" w:hAnsi="Arial" w:cs="Arial"/>
          <w:noProof/>
          <w:color w:val="000000" w:themeColor="text1"/>
          <w:sz w:val="24"/>
          <w:szCs w:val="24"/>
          <w:lang w:eastAsia="fr-FR"/>
        </w:rPr>
        <w:tab/>
      </w:r>
      <w:r w:rsidRPr="00256D81">
        <w:rPr>
          <w:rFonts w:ascii="Arial" w:hAnsi="Arial" w:cs="Arial"/>
          <w:noProof/>
          <w:color w:val="000000" w:themeColor="text1"/>
          <w:sz w:val="24"/>
          <w:szCs w:val="24"/>
          <w:lang w:eastAsia="fr-FR"/>
        </w:rPr>
        <w:tab/>
      </w:r>
      <w:r w:rsidRPr="00256D81">
        <w:rPr>
          <w:rFonts w:ascii="Arial" w:hAnsi="Arial" w:cs="Arial"/>
          <w:noProof/>
          <w:color w:val="000000" w:themeColor="text1"/>
          <w:sz w:val="24"/>
          <w:szCs w:val="24"/>
          <w:lang w:eastAsia="fr-FR"/>
        </w:rPr>
        <w:tab/>
        <w:t xml:space="preserve"> ELISEE MUDIMBE OWANGA</w:t>
      </w:r>
    </w:p>
    <w:p w:rsidR="00F9030A" w:rsidRPr="00256D81" w:rsidRDefault="009C534D" w:rsidP="009C534D">
      <w:pPr>
        <w:pStyle w:val="Retraitcorpsdetexte3"/>
        <w:ind w:left="5103"/>
        <w:rPr>
          <w:rFonts w:ascii="Arial" w:hAnsi="Arial" w:cs="Arial"/>
          <w:color w:val="000000" w:themeColor="text1"/>
          <w:sz w:val="24"/>
          <w:szCs w:val="24"/>
        </w:rPr>
      </w:pPr>
      <w:r w:rsidRPr="00256D81">
        <w:rPr>
          <w:rFonts w:ascii="Arial" w:hAnsi="Arial" w:cs="Arial"/>
          <w:color w:val="000000" w:themeColor="text1"/>
          <w:sz w:val="24"/>
          <w:szCs w:val="24"/>
        </w:rPr>
        <w:t>Président</w:t>
      </w:r>
      <w:r w:rsidR="00F9030A" w:rsidRPr="00256D81">
        <w:rPr>
          <w:rFonts w:ascii="Arial" w:hAnsi="Arial" w:cs="Arial"/>
          <w:color w:val="000000" w:themeColor="text1"/>
          <w:sz w:val="24"/>
          <w:szCs w:val="24"/>
        </w:rPr>
        <w:t>e</w:t>
      </w:r>
      <w:r w:rsidRPr="00256D81">
        <w:rPr>
          <w:rFonts w:ascii="Arial" w:hAnsi="Arial" w:cs="Arial"/>
          <w:color w:val="000000" w:themeColor="text1"/>
          <w:sz w:val="24"/>
          <w:szCs w:val="24"/>
        </w:rPr>
        <w:t xml:space="preserve"> du Consei</w:t>
      </w:r>
      <w:r w:rsidR="00F9030A" w:rsidRPr="00256D81">
        <w:rPr>
          <w:rFonts w:ascii="Arial" w:hAnsi="Arial" w:cs="Arial"/>
          <w:color w:val="000000" w:themeColor="text1"/>
          <w:sz w:val="24"/>
          <w:szCs w:val="24"/>
        </w:rPr>
        <w:t>l d’Administration d’</w:t>
      </w:r>
      <w:r w:rsidR="00F9030A" w:rsidRPr="00256D81">
        <w:rPr>
          <w:rFonts w:ascii="Arial" w:hAnsi="Arial" w:cs="Arial"/>
          <w:b/>
          <w:color w:val="000000" w:themeColor="text1"/>
          <w:sz w:val="24"/>
          <w:szCs w:val="24"/>
        </w:rPr>
        <w:t>APEF</w:t>
      </w:r>
      <w:r w:rsidRPr="00256D81">
        <w:rPr>
          <w:rFonts w:ascii="Arial" w:hAnsi="Arial" w:cs="Arial"/>
          <w:color w:val="000000" w:themeColor="text1"/>
          <w:sz w:val="24"/>
          <w:szCs w:val="24"/>
        </w:rPr>
        <w:t xml:space="preserve"> </w:t>
      </w:r>
    </w:p>
    <w:p w:rsidR="009C534D" w:rsidRPr="00256D81" w:rsidRDefault="009C534D" w:rsidP="009C534D">
      <w:pPr>
        <w:pStyle w:val="Retraitcorpsdetexte3"/>
        <w:ind w:left="5103"/>
        <w:rPr>
          <w:rFonts w:ascii="Arial" w:hAnsi="Arial" w:cs="Arial"/>
          <w:color w:val="000000" w:themeColor="text1"/>
          <w:sz w:val="24"/>
          <w:szCs w:val="24"/>
          <w:u w:val="single"/>
        </w:rPr>
      </w:pPr>
      <w:r w:rsidRPr="00256D81">
        <w:rPr>
          <w:rFonts w:ascii="Arial" w:hAnsi="Arial" w:cs="Arial"/>
          <w:color w:val="000000" w:themeColor="text1"/>
          <w:sz w:val="24"/>
          <w:szCs w:val="24"/>
          <w:u w:val="single"/>
        </w:rPr>
        <w:t>A Bukavu</w:t>
      </w:r>
    </w:p>
    <w:p w:rsidR="009C534D" w:rsidRPr="00256D81" w:rsidRDefault="009C534D" w:rsidP="009C534D">
      <w:pPr>
        <w:tabs>
          <w:tab w:val="left" w:pos="2694"/>
          <w:tab w:val="left" w:pos="2977"/>
          <w:tab w:val="left" w:pos="7655"/>
        </w:tabs>
        <w:spacing w:after="160" w:line="360" w:lineRule="auto"/>
        <w:ind w:left="3969"/>
        <w:jc w:val="both"/>
        <w:outlineLvl w:val="0"/>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tblPr>
      <w:tblGrid>
        <w:gridCol w:w="9572"/>
      </w:tblGrid>
      <w:tr w:rsidR="009C534D" w:rsidRPr="00256D81" w:rsidTr="00BC417F">
        <w:trPr>
          <w:trHeight w:val="408"/>
        </w:trPr>
        <w:tc>
          <w:tcPr>
            <w:tcW w:w="9572" w:type="dxa"/>
            <w:shd w:val="clear" w:color="auto" w:fill="B8CCE4" w:themeFill="accent1" w:themeFillTint="66"/>
            <w:vAlign w:val="center"/>
          </w:tcPr>
          <w:p w:rsidR="009C534D" w:rsidRPr="00256D81" w:rsidRDefault="009C534D" w:rsidP="00BC417F">
            <w:pPr>
              <w:tabs>
                <w:tab w:val="left" w:pos="898"/>
              </w:tabs>
              <w:spacing w:after="0"/>
              <w:outlineLvl w:val="0"/>
              <w:rPr>
                <w:rFonts w:ascii="Arial" w:hAnsi="Arial" w:cs="Arial"/>
                <w:b/>
                <w:color w:val="000000" w:themeColor="text1"/>
              </w:rPr>
            </w:pPr>
            <w:r w:rsidRPr="00256D81">
              <w:rPr>
                <w:rFonts w:ascii="Arial" w:hAnsi="Arial" w:cs="Arial"/>
                <w:b/>
                <w:bCs/>
                <w:color w:val="000000" w:themeColor="text1"/>
              </w:rPr>
              <w:t>Lettre aux Administrateurs</w:t>
            </w:r>
          </w:p>
        </w:tc>
      </w:tr>
    </w:tbl>
    <w:p w:rsidR="009C534D" w:rsidRPr="00256D81" w:rsidRDefault="009C534D" w:rsidP="009C534D">
      <w:pPr>
        <w:tabs>
          <w:tab w:val="left" w:pos="2694"/>
          <w:tab w:val="left" w:pos="2977"/>
          <w:tab w:val="left" w:pos="7655"/>
        </w:tabs>
        <w:spacing w:after="160" w:line="360" w:lineRule="auto"/>
        <w:jc w:val="both"/>
        <w:outlineLvl w:val="0"/>
        <w:rPr>
          <w:rFonts w:ascii="Arial" w:hAnsi="Arial" w:cs="Arial"/>
          <w:color w:val="000000" w:themeColor="text1"/>
        </w:rPr>
      </w:pPr>
    </w:p>
    <w:p w:rsidR="009C534D" w:rsidRPr="00256D81" w:rsidRDefault="009C534D" w:rsidP="009C534D">
      <w:pPr>
        <w:tabs>
          <w:tab w:val="left" w:pos="2694"/>
          <w:tab w:val="left" w:pos="2977"/>
          <w:tab w:val="left" w:pos="7655"/>
        </w:tabs>
        <w:spacing w:after="160" w:line="360" w:lineRule="auto"/>
        <w:jc w:val="both"/>
        <w:outlineLvl w:val="0"/>
        <w:rPr>
          <w:rFonts w:ascii="Arial" w:hAnsi="Arial" w:cs="Arial"/>
          <w:color w:val="000000" w:themeColor="text1"/>
        </w:rPr>
      </w:pPr>
      <w:r w:rsidRPr="00256D81">
        <w:rPr>
          <w:rFonts w:ascii="Arial" w:hAnsi="Arial" w:cs="Arial"/>
          <w:color w:val="000000" w:themeColor="text1"/>
        </w:rPr>
        <w:t xml:space="preserve">Au cours de nos travaux d’audit </w:t>
      </w:r>
      <w:r w:rsidR="00194614" w:rsidRPr="00256D81">
        <w:rPr>
          <w:rFonts w:ascii="Arial" w:hAnsi="Arial" w:cs="Arial"/>
          <w:color w:val="000000" w:themeColor="text1"/>
        </w:rPr>
        <w:t>de l’Association pour la Promotion de l’Entreprenariat Féminin,</w:t>
      </w:r>
      <w:r w:rsidRPr="00256D81">
        <w:rPr>
          <w:rFonts w:ascii="Arial" w:hAnsi="Arial" w:cs="Arial"/>
          <w:bCs/>
          <w:noProof/>
          <w:color w:val="000000" w:themeColor="text1"/>
        </w:rPr>
        <w:t xml:space="preserve"> nous</w:t>
      </w:r>
      <w:r w:rsidRPr="00256D81">
        <w:rPr>
          <w:rFonts w:ascii="Arial" w:hAnsi="Arial" w:cs="Arial"/>
          <w:color w:val="000000" w:themeColor="text1"/>
        </w:rPr>
        <w:t xml:space="preserve"> avons procédé à la revue des procédures mises en place par </w:t>
      </w:r>
      <w:r w:rsidR="00194614" w:rsidRPr="00256D81">
        <w:rPr>
          <w:rFonts w:ascii="Arial" w:hAnsi="Arial" w:cs="Arial"/>
          <w:color w:val="000000" w:themeColor="text1"/>
        </w:rPr>
        <w:t>l’Association pour la Promotion de l’Entreprenariat</w:t>
      </w:r>
      <w:r w:rsidRPr="00256D81">
        <w:rPr>
          <w:rFonts w:ascii="Arial" w:hAnsi="Arial" w:cs="Arial"/>
          <w:color w:val="000000" w:themeColor="text1"/>
        </w:rPr>
        <w:t xml:space="preserve"> </w:t>
      </w:r>
      <w:r w:rsidR="00194614" w:rsidRPr="00256D81">
        <w:rPr>
          <w:rFonts w:ascii="Arial" w:hAnsi="Arial" w:cs="Arial"/>
          <w:color w:val="000000" w:themeColor="text1"/>
        </w:rPr>
        <w:t xml:space="preserve">Féminin </w:t>
      </w:r>
      <w:r w:rsidRPr="00256D81">
        <w:rPr>
          <w:rFonts w:ascii="Arial" w:hAnsi="Arial" w:cs="Arial"/>
          <w:color w:val="000000" w:themeColor="text1"/>
        </w:rPr>
        <w:t xml:space="preserve">en vue d’assurer la production des états financiers fiables, la sauvegarde des ressources de la structure, la poursuite des objectifs de </w:t>
      </w:r>
      <w:r w:rsidR="00D42719" w:rsidRPr="00256D81">
        <w:rPr>
          <w:rFonts w:ascii="Arial" w:hAnsi="Arial" w:cs="Arial"/>
          <w:color w:val="000000" w:themeColor="text1"/>
        </w:rPr>
        <w:t xml:space="preserve">l’Association pour la Promotion de l’Entreprenariat Féminin </w:t>
      </w:r>
      <w:r w:rsidRPr="00256D81">
        <w:rPr>
          <w:rFonts w:ascii="Arial" w:hAnsi="Arial" w:cs="Arial"/>
          <w:color w:val="000000" w:themeColor="text1"/>
        </w:rPr>
        <w:t xml:space="preserve">et le respect des dispositions contractuelles et légales. </w:t>
      </w:r>
    </w:p>
    <w:p w:rsidR="009C534D" w:rsidRPr="00256D81" w:rsidRDefault="009C534D" w:rsidP="009C534D">
      <w:pPr>
        <w:tabs>
          <w:tab w:val="left" w:pos="2694"/>
          <w:tab w:val="left" w:pos="2977"/>
        </w:tabs>
        <w:spacing w:after="160" w:line="360" w:lineRule="auto"/>
        <w:jc w:val="both"/>
        <w:rPr>
          <w:rFonts w:ascii="Arial" w:hAnsi="Arial" w:cs="Arial"/>
          <w:color w:val="000000" w:themeColor="text1"/>
        </w:rPr>
      </w:pPr>
      <w:r w:rsidRPr="00256D81">
        <w:rPr>
          <w:rFonts w:ascii="Arial" w:hAnsi="Arial" w:cs="Arial"/>
          <w:color w:val="000000" w:themeColor="text1"/>
        </w:rPr>
        <w:t xml:space="preserve">Notre revue des procédures de contrôle interne de </w:t>
      </w:r>
      <w:r w:rsidR="00D42719" w:rsidRPr="00256D81">
        <w:rPr>
          <w:rFonts w:ascii="Arial" w:hAnsi="Arial" w:cs="Arial"/>
          <w:color w:val="000000" w:themeColor="text1"/>
        </w:rPr>
        <w:t>l’Association pour la Promotion de l’Entreprenariat Féminin</w:t>
      </w:r>
      <w:r w:rsidRPr="00256D81">
        <w:rPr>
          <w:rFonts w:ascii="Arial" w:hAnsi="Arial" w:cs="Arial"/>
          <w:color w:val="000000" w:themeColor="text1"/>
        </w:rPr>
        <w:t xml:space="preserve"> n’a pas pour objectif de mettre en évidence toutes les faiblesses existantes et de couvrir totalement les aspects opérationnels des procédures, mais de nous permettre d’évaluer le niveau des risques lié au contrôle, dans le but de déterminer la nature et l’étendue de nos procédures de validation des données contenues dans les états financiers.</w:t>
      </w:r>
    </w:p>
    <w:p w:rsidR="009C534D" w:rsidRPr="00256D81" w:rsidRDefault="009C534D" w:rsidP="009C534D">
      <w:pPr>
        <w:tabs>
          <w:tab w:val="left" w:pos="2694"/>
          <w:tab w:val="left" w:pos="2977"/>
        </w:tabs>
        <w:spacing w:after="160" w:line="360" w:lineRule="auto"/>
        <w:jc w:val="both"/>
        <w:rPr>
          <w:rFonts w:ascii="Arial" w:hAnsi="Arial" w:cs="Arial"/>
          <w:color w:val="000000" w:themeColor="text1"/>
        </w:rPr>
      </w:pPr>
      <w:r w:rsidRPr="00256D81">
        <w:rPr>
          <w:rFonts w:ascii="Arial" w:hAnsi="Arial" w:cs="Arial"/>
          <w:color w:val="000000" w:themeColor="text1"/>
        </w:rPr>
        <w:t>Notre revue du système de contrôle interne a consisté d’une part à évaluer l’adéquation des procédures mises en place en relevant les insuffisances et en identifiant les contrôles existants et d’autre part à vérifier le fonctionnement effectif des contrôles existants durant la période sous revue.</w:t>
      </w:r>
    </w:p>
    <w:p w:rsidR="009C534D" w:rsidRPr="00256D81" w:rsidRDefault="009C534D" w:rsidP="009C534D">
      <w:pPr>
        <w:tabs>
          <w:tab w:val="left" w:pos="2694"/>
          <w:tab w:val="left" w:pos="2977"/>
        </w:tabs>
        <w:spacing w:after="160" w:line="360" w:lineRule="auto"/>
        <w:jc w:val="both"/>
        <w:rPr>
          <w:rFonts w:ascii="Arial" w:hAnsi="Arial" w:cs="Arial"/>
          <w:color w:val="000000" w:themeColor="text1"/>
        </w:rPr>
      </w:pPr>
      <w:r w:rsidRPr="00256D81">
        <w:rPr>
          <w:rFonts w:ascii="Arial" w:hAnsi="Arial" w:cs="Arial"/>
          <w:color w:val="000000" w:themeColor="text1"/>
        </w:rPr>
        <w:t xml:space="preserve">Pour vérifier le fonctionnement effectif des contrôles internes identifiés, nous avons procédé par sondage, aux entretiens de corroboration directs ou indirects avec le personnel de </w:t>
      </w:r>
      <w:r w:rsidR="00D42719" w:rsidRPr="00256D81">
        <w:rPr>
          <w:rFonts w:ascii="Arial" w:hAnsi="Arial" w:cs="Arial"/>
          <w:color w:val="000000" w:themeColor="text1"/>
        </w:rPr>
        <w:t>l’Association pour la Promotion de l’Entreprenariat Féminin</w:t>
      </w:r>
      <w:r w:rsidRPr="00256D81">
        <w:rPr>
          <w:rFonts w:ascii="Arial" w:hAnsi="Arial" w:cs="Arial"/>
          <w:color w:val="000000" w:themeColor="text1"/>
        </w:rPr>
        <w:t>, à l’observation de la mise en œuvre de la procédure de contrôle ou d’activité de supervision, à l’examen des documents qui matérialisent la mise en œuvre de la procédure de contrôle et à la ré exécution des contrôles exercés, soit spontanément ou périodiquement.</w:t>
      </w:r>
    </w:p>
    <w:p w:rsidR="009C534D" w:rsidRPr="00256D81" w:rsidRDefault="009C534D" w:rsidP="009C534D">
      <w:pPr>
        <w:tabs>
          <w:tab w:val="left" w:pos="2694"/>
          <w:tab w:val="left" w:pos="2977"/>
        </w:tabs>
        <w:spacing w:after="160" w:line="360" w:lineRule="auto"/>
        <w:jc w:val="both"/>
        <w:rPr>
          <w:rFonts w:ascii="Arial" w:hAnsi="Arial" w:cs="Arial"/>
          <w:color w:val="000000" w:themeColor="text1"/>
        </w:rPr>
      </w:pPr>
      <w:r w:rsidRPr="00256D81">
        <w:rPr>
          <w:rFonts w:ascii="Arial" w:hAnsi="Arial" w:cs="Arial"/>
          <w:color w:val="000000" w:themeColor="text1"/>
        </w:rPr>
        <w:t xml:space="preserve">Notre revue a couvert notamment les procédures et les domaines suivant : les ressources humaines, de Finance et Comptabilité, l’administration générale, ainsi que le système d’information.  </w:t>
      </w:r>
    </w:p>
    <w:p w:rsidR="009C534D" w:rsidRPr="00256D81" w:rsidRDefault="009C534D" w:rsidP="009C534D">
      <w:pPr>
        <w:pStyle w:val="Titre1"/>
        <w:tabs>
          <w:tab w:val="left" w:pos="2694"/>
          <w:tab w:val="left" w:pos="2977"/>
          <w:tab w:val="left" w:pos="5812"/>
          <w:tab w:val="left" w:pos="7938"/>
        </w:tabs>
        <w:spacing w:line="360" w:lineRule="auto"/>
        <w:rPr>
          <w:rFonts w:ascii="Arial" w:hAnsi="Arial" w:cs="Arial"/>
          <w:b w:val="0"/>
          <w:bCs w:val="0"/>
          <w:color w:val="000000" w:themeColor="text1"/>
          <w:sz w:val="22"/>
          <w:szCs w:val="22"/>
          <w:lang w:val="fr-CA"/>
        </w:rPr>
      </w:pPr>
      <w:bookmarkStart w:id="1" w:name="_Toc289352304"/>
      <w:bookmarkStart w:id="2" w:name="_Toc292898554"/>
      <w:bookmarkStart w:id="3" w:name="_Toc292898639"/>
      <w:bookmarkStart w:id="4" w:name="_Toc306107978"/>
      <w:r w:rsidRPr="00256D81">
        <w:rPr>
          <w:rFonts w:ascii="Arial" w:hAnsi="Arial" w:cs="Arial"/>
          <w:b w:val="0"/>
          <w:bCs w:val="0"/>
          <w:color w:val="000000" w:themeColor="text1"/>
          <w:sz w:val="22"/>
          <w:szCs w:val="22"/>
        </w:rPr>
        <w:lastRenderedPageBreak/>
        <w:t>N</w:t>
      </w:r>
      <w:r w:rsidRPr="00256D81">
        <w:rPr>
          <w:rFonts w:ascii="Arial" w:hAnsi="Arial" w:cs="Arial"/>
          <w:b w:val="0"/>
          <w:bCs w:val="0"/>
          <w:color w:val="000000" w:themeColor="text1"/>
          <w:sz w:val="22"/>
          <w:szCs w:val="22"/>
          <w:lang w:val="fr-CA"/>
        </w:rPr>
        <w:t>os recommandations sont classifiées en catégories basées sur les niveaux de risque et priorité ainsi que les causes possibles des faiblesses relevées comme suit :</w:t>
      </w:r>
      <w:bookmarkStart w:id="5" w:name="_Toc289352305"/>
      <w:bookmarkStart w:id="6" w:name="_Toc292898555"/>
      <w:bookmarkStart w:id="7" w:name="_Toc292898640"/>
      <w:bookmarkStart w:id="8" w:name="_Toc306107979"/>
      <w:bookmarkEnd w:id="1"/>
      <w:bookmarkEnd w:id="2"/>
      <w:bookmarkEnd w:id="3"/>
      <w:bookmarkEnd w:id="4"/>
    </w:p>
    <w:p w:rsidR="009C534D" w:rsidRPr="00256D81" w:rsidRDefault="009C534D" w:rsidP="009C534D">
      <w:pPr>
        <w:pStyle w:val="Titre1"/>
        <w:tabs>
          <w:tab w:val="left" w:pos="2694"/>
          <w:tab w:val="left" w:pos="2977"/>
          <w:tab w:val="left" w:pos="5812"/>
          <w:tab w:val="left" w:pos="7938"/>
        </w:tabs>
        <w:spacing w:before="0" w:after="0" w:line="240" w:lineRule="auto"/>
        <w:ind w:left="482" w:hanging="482"/>
        <w:rPr>
          <w:rFonts w:ascii="Arial" w:hAnsi="Arial" w:cs="Arial"/>
          <w:b w:val="0"/>
          <w:bCs w:val="0"/>
          <w:color w:val="000000" w:themeColor="text1"/>
          <w:sz w:val="22"/>
          <w:szCs w:val="22"/>
          <w:lang w:val="fr-CA"/>
        </w:rPr>
      </w:pPr>
      <w:r w:rsidRPr="00256D81">
        <w:rPr>
          <w:rFonts w:ascii="Arial" w:hAnsi="Arial" w:cs="Arial"/>
          <w:b w:val="0"/>
          <w:bCs w:val="0"/>
          <w:color w:val="000000" w:themeColor="text1"/>
          <w:sz w:val="22"/>
          <w:szCs w:val="22"/>
          <w:lang w:val="fr-CA"/>
        </w:rPr>
        <w:t>a) Degré de Gravité du Risque</w:t>
      </w:r>
      <w:bookmarkEnd w:id="5"/>
      <w:bookmarkEnd w:id="6"/>
      <w:bookmarkEnd w:id="7"/>
      <w:bookmarkEnd w:id="8"/>
    </w:p>
    <w:tbl>
      <w:tblPr>
        <w:tblpPr w:leftFromText="180" w:rightFromText="180" w:vertAnchor="text" w:horzAnchor="margin" w:tblpY="289"/>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5"/>
        <w:gridCol w:w="9057"/>
      </w:tblGrid>
      <w:tr w:rsidR="009C534D" w:rsidRPr="00256D81" w:rsidTr="00BC417F">
        <w:trPr>
          <w:trHeight w:val="35"/>
        </w:trPr>
        <w:tc>
          <w:tcPr>
            <w:tcW w:w="1305" w:type="dxa"/>
          </w:tcPr>
          <w:p w:rsidR="009C534D" w:rsidRPr="00256D81" w:rsidRDefault="009C534D" w:rsidP="00BC417F">
            <w:pPr>
              <w:tabs>
                <w:tab w:val="left" w:pos="2694"/>
                <w:tab w:val="left" w:pos="2977"/>
              </w:tabs>
              <w:spacing w:after="0" w:line="240" w:lineRule="auto"/>
              <w:rPr>
                <w:rFonts w:ascii="Arial" w:hAnsi="Arial" w:cs="Arial"/>
                <w:color w:val="000000" w:themeColor="text1"/>
                <w:sz w:val="20"/>
                <w:szCs w:val="20"/>
                <w:lang w:val="fr-CA"/>
              </w:rPr>
            </w:pPr>
            <w:r w:rsidRPr="00256D81">
              <w:rPr>
                <w:rFonts w:ascii="Arial" w:hAnsi="Arial" w:cs="Arial"/>
                <w:bCs/>
                <w:color w:val="000000" w:themeColor="text1"/>
                <w:sz w:val="20"/>
                <w:szCs w:val="20"/>
                <w:lang w:val="fr-CA"/>
              </w:rPr>
              <w:t>Élevé</w:t>
            </w:r>
          </w:p>
        </w:tc>
        <w:tc>
          <w:tcPr>
            <w:tcW w:w="9057" w:type="dxa"/>
          </w:tcPr>
          <w:p w:rsidR="009C534D" w:rsidRPr="00256D81" w:rsidRDefault="009C534D" w:rsidP="00BC417F">
            <w:pPr>
              <w:tabs>
                <w:tab w:val="left" w:pos="2694"/>
                <w:tab w:val="left" w:pos="2977"/>
              </w:tabs>
              <w:spacing w:after="0" w:line="240" w:lineRule="auto"/>
              <w:rPr>
                <w:rFonts w:ascii="Arial" w:hAnsi="Arial" w:cs="Arial"/>
                <w:color w:val="000000" w:themeColor="text1"/>
                <w:sz w:val="20"/>
                <w:szCs w:val="20"/>
                <w:lang w:val="fr-CA"/>
              </w:rPr>
            </w:pPr>
            <w:r w:rsidRPr="00256D81">
              <w:rPr>
                <w:rFonts w:ascii="Arial" w:hAnsi="Arial" w:cs="Arial"/>
                <w:color w:val="000000" w:themeColor="text1"/>
                <w:sz w:val="20"/>
                <w:szCs w:val="20"/>
                <w:lang w:val="fr-CA"/>
              </w:rPr>
              <w:t xml:space="preserve">La mesure à prendre est jugée impérative pour éviter  à </w:t>
            </w:r>
            <w:r w:rsidR="00D42719" w:rsidRPr="00256D81">
              <w:rPr>
                <w:rFonts w:ascii="Arial" w:hAnsi="Arial" w:cs="Arial"/>
                <w:color w:val="000000" w:themeColor="text1"/>
              </w:rPr>
              <w:t xml:space="preserve"> l’Association pour la Promotion de l’Entreprenariat Féminin</w:t>
            </w:r>
            <w:r w:rsidR="00D42719" w:rsidRPr="00256D81">
              <w:rPr>
                <w:rFonts w:ascii="Arial" w:hAnsi="Arial" w:cs="Arial"/>
                <w:color w:val="000000" w:themeColor="text1"/>
                <w:sz w:val="20"/>
                <w:szCs w:val="20"/>
              </w:rPr>
              <w:t xml:space="preserve"> </w:t>
            </w:r>
            <w:r w:rsidRPr="00256D81">
              <w:rPr>
                <w:rFonts w:ascii="Arial" w:hAnsi="Arial" w:cs="Arial"/>
                <w:color w:val="000000" w:themeColor="text1"/>
                <w:sz w:val="20"/>
                <w:szCs w:val="20"/>
                <w:lang w:val="fr-CA"/>
              </w:rPr>
              <w:t xml:space="preserve"> d’encourir des risques élevés (en d’autres termes, le fait de ne pas prendre cette mesure pourrait entraîner de très graves conséquences et problèmes).</w:t>
            </w:r>
          </w:p>
        </w:tc>
      </w:tr>
      <w:tr w:rsidR="009C534D" w:rsidRPr="00256D81" w:rsidTr="00BC417F">
        <w:trPr>
          <w:trHeight w:val="487"/>
        </w:trPr>
        <w:tc>
          <w:tcPr>
            <w:tcW w:w="1305" w:type="dxa"/>
          </w:tcPr>
          <w:p w:rsidR="009C534D" w:rsidRPr="00256D81" w:rsidRDefault="009C534D" w:rsidP="00BC417F">
            <w:pPr>
              <w:tabs>
                <w:tab w:val="left" w:pos="2694"/>
                <w:tab w:val="left" w:pos="2977"/>
              </w:tabs>
              <w:spacing w:after="0" w:line="240" w:lineRule="auto"/>
              <w:rPr>
                <w:rFonts w:ascii="Arial" w:hAnsi="Arial" w:cs="Arial"/>
                <w:color w:val="000000" w:themeColor="text1"/>
                <w:sz w:val="20"/>
                <w:szCs w:val="20"/>
                <w:lang w:val="fr-CA"/>
              </w:rPr>
            </w:pPr>
            <w:r w:rsidRPr="00256D81">
              <w:rPr>
                <w:rFonts w:ascii="Arial" w:hAnsi="Arial" w:cs="Arial"/>
                <w:bCs/>
                <w:color w:val="000000" w:themeColor="text1"/>
                <w:sz w:val="20"/>
                <w:szCs w:val="20"/>
                <w:lang w:val="fr-CA"/>
              </w:rPr>
              <w:t>Moyen</w:t>
            </w:r>
          </w:p>
        </w:tc>
        <w:tc>
          <w:tcPr>
            <w:tcW w:w="9057" w:type="dxa"/>
          </w:tcPr>
          <w:p w:rsidR="009C534D" w:rsidRPr="00256D81" w:rsidRDefault="009C534D" w:rsidP="00BC417F">
            <w:pPr>
              <w:tabs>
                <w:tab w:val="left" w:pos="2694"/>
                <w:tab w:val="left" w:pos="2977"/>
              </w:tabs>
              <w:spacing w:after="0" w:line="240" w:lineRule="auto"/>
              <w:rPr>
                <w:rFonts w:ascii="Arial" w:hAnsi="Arial" w:cs="Arial"/>
                <w:color w:val="000000" w:themeColor="text1"/>
                <w:sz w:val="20"/>
                <w:szCs w:val="20"/>
                <w:lang w:val="fr-CA"/>
              </w:rPr>
            </w:pPr>
            <w:r w:rsidRPr="00256D81">
              <w:rPr>
                <w:rFonts w:ascii="Arial" w:hAnsi="Arial" w:cs="Arial"/>
                <w:color w:val="000000" w:themeColor="text1"/>
                <w:sz w:val="20"/>
                <w:szCs w:val="20"/>
                <w:lang w:val="fr-CA"/>
              </w:rPr>
              <w:t xml:space="preserve">La mesure à prendre est jugée nécessaire pour éviter des risques sérieux (en d’autres termes, le fait de ne pas prendre cette mesure pourrait avoir de graves conséquences). </w:t>
            </w:r>
          </w:p>
        </w:tc>
      </w:tr>
      <w:tr w:rsidR="009C534D" w:rsidRPr="00256D81" w:rsidTr="00BC417F">
        <w:trPr>
          <w:trHeight w:val="358"/>
        </w:trPr>
        <w:tc>
          <w:tcPr>
            <w:tcW w:w="1305" w:type="dxa"/>
          </w:tcPr>
          <w:p w:rsidR="009C534D" w:rsidRPr="00256D81" w:rsidRDefault="009C534D" w:rsidP="00BC417F">
            <w:pPr>
              <w:tabs>
                <w:tab w:val="left" w:pos="2694"/>
                <w:tab w:val="left" w:pos="2977"/>
              </w:tabs>
              <w:spacing w:after="0" w:line="240" w:lineRule="auto"/>
              <w:rPr>
                <w:rFonts w:ascii="Arial" w:hAnsi="Arial" w:cs="Arial"/>
                <w:color w:val="000000" w:themeColor="text1"/>
                <w:sz w:val="20"/>
                <w:szCs w:val="20"/>
                <w:lang w:val="fr-CA"/>
              </w:rPr>
            </w:pPr>
            <w:r w:rsidRPr="00256D81">
              <w:rPr>
                <w:rFonts w:ascii="Arial" w:hAnsi="Arial" w:cs="Arial"/>
                <w:bCs/>
                <w:color w:val="000000" w:themeColor="text1"/>
                <w:sz w:val="20"/>
                <w:szCs w:val="20"/>
                <w:lang w:val="fr-CA"/>
              </w:rPr>
              <w:t>Faible</w:t>
            </w:r>
          </w:p>
        </w:tc>
        <w:tc>
          <w:tcPr>
            <w:tcW w:w="9057" w:type="dxa"/>
          </w:tcPr>
          <w:p w:rsidR="009C534D" w:rsidRPr="00256D81" w:rsidRDefault="009C534D" w:rsidP="00BC417F">
            <w:pPr>
              <w:tabs>
                <w:tab w:val="left" w:pos="2694"/>
                <w:tab w:val="left" w:pos="2977"/>
              </w:tabs>
              <w:spacing w:after="0" w:line="240" w:lineRule="auto"/>
              <w:rPr>
                <w:rFonts w:ascii="Arial" w:hAnsi="Arial" w:cs="Arial"/>
                <w:color w:val="000000" w:themeColor="text1"/>
                <w:sz w:val="20"/>
                <w:szCs w:val="20"/>
                <w:lang w:val="fr-CA"/>
              </w:rPr>
            </w:pPr>
            <w:r w:rsidRPr="00256D81">
              <w:rPr>
                <w:rFonts w:ascii="Arial" w:hAnsi="Arial" w:cs="Arial"/>
                <w:color w:val="000000" w:themeColor="text1"/>
                <w:sz w:val="20"/>
                <w:szCs w:val="20"/>
                <w:lang w:val="fr-CA"/>
              </w:rPr>
              <w:t xml:space="preserve">La mesure à prendre est jugée souhaitable et devrait assurer un contrôle plus strict ou une meilleure utilisation des fonds engagés </w:t>
            </w:r>
          </w:p>
        </w:tc>
      </w:tr>
    </w:tbl>
    <w:p w:rsidR="009C534D" w:rsidRPr="00256D81" w:rsidRDefault="009C534D" w:rsidP="009C534D">
      <w:pPr>
        <w:tabs>
          <w:tab w:val="left" w:pos="2694"/>
          <w:tab w:val="left" w:pos="2977"/>
        </w:tabs>
        <w:spacing w:line="360" w:lineRule="auto"/>
        <w:ind w:left="630" w:hanging="630"/>
        <w:rPr>
          <w:rFonts w:ascii="Arial" w:hAnsi="Arial" w:cs="Arial"/>
          <w:color w:val="000000" w:themeColor="text1"/>
          <w:lang w:val="fr-CA"/>
        </w:rPr>
      </w:pPr>
      <w:r w:rsidRPr="00256D81">
        <w:rPr>
          <w:rFonts w:ascii="Arial" w:hAnsi="Arial" w:cs="Arial"/>
          <w:color w:val="000000" w:themeColor="text1"/>
          <w:lang w:val="fr-CA"/>
        </w:rPr>
        <w:t>b) Les priorités</w:t>
      </w:r>
    </w:p>
    <w:p w:rsidR="009C534D" w:rsidRPr="00256D81" w:rsidRDefault="009C534D" w:rsidP="009C534D">
      <w:pPr>
        <w:numPr>
          <w:ilvl w:val="0"/>
          <w:numId w:val="1"/>
        </w:numPr>
        <w:tabs>
          <w:tab w:val="left" w:pos="2694"/>
          <w:tab w:val="left" w:pos="2977"/>
        </w:tabs>
        <w:spacing w:after="0" w:line="360" w:lineRule="auto"/>
        <w:rPr>
          <w:rFonts w:ascii="Arial" w:hAnsi="Arial" w:cs="Arial"/>
          <w:color w:val="000000" w:themeColor="text1"/>
          <w:lang w:val="fr-CA"/>
        </w:rPr>
      </w:pPr>
      <w:r w:rsidRPr="00256D81">
        <w:rPr>
          <w:rFonts w:ascii="Arial" w:hAnsi="Arial" w:cs="Arial"/>
          <w:color w:val="000000" w:themeColor="text1"/>
          <w:lang w:val="fr-CA"/>
        </w:rPr>
        <w:t>Applicable immédiatement</w:t>
      </w:r>
    </w:p>
    <w:p w:rsidR="009C534D" w:rsidRPr="00256D81" w:rsidRDefault="009C534D" w:rsidP="009C534D">
      <w:pPr>
        <w:numPr>
          <w:ilvl w:val="0"/>
          <w:numId w:val="1"/>
        </w:numPr>
        <w:tabs>
          <w:tab w:val="left" w:pos="2694"/>
          <w:tab w:val="left" w:pos="2977"/>
        </w:tabs>
        <w:spacing w:after="0" w:line="360" w:lineRule="auto"/>
        <w:rPr>
          <w:rFonts w:ascii="Arial" w:hAnsi="Arial" w:cs="Arial"/>
          <w:color w:val="000000" w:themeColor="text1"/>
          <w:lang w:val="fr-CA"/>
        </w:rPr>
      </w:pPr>
      <w:r w:rsidRPr="00256D81">
        <w:rPr>
          <w:rFonts w:ascii="Arial" w:hAnsi="Arial" w:cs="Arial"/>
          <w:color w:val="000000" w:themeColor="text1"/>
          <w:lang w:val="fr-CA"/>
        </w:rPr>
        <w:t>Applicable à court terme</w:t>
      </w:r>
    </w:p>
    <w:p w:rsidR="009C534D" w:rsidRPr="00256D81" w:rsidRDefault="009C534D" w:rsidP="009C534D">
      <w:pPr>
        <w:numPr>
          <w:ilvl w:val="0"/>
          <w:numId w:val="1"/>
        </w:numPr>
        <w:tabs>
          <w:tab w:val="left" w:pos="2694"/>
          <w:tab w:val="left" w:pos="2977"/>
        </w:tabs>
        <w:spacing w:after="0" w:line="360" w:lineRule="auto"/>
        <w:rPr>
          <w:rFonts w:ascii="Arial" w:hAnsi="Arial" w:cs="Arial"/>
          <w:color w:val="000000" w:themeColor="text1"/>
          <w:lang w:val="fr-CA"/>
        </w:rPr>
      </w:pPr>
      <w:r w:rsidRPr="00256D81">
        <w:rPr>
          <w:rFonts w:ascii="Arial" w:hAnsi="Arial" w:cs="Arial"/>
          <w:color w:val="000000" w:themeColor="text1"/>
          <w:lang w:val="fr-CA"/>
        </w:rPr>
        <w:t>Applicable à moyen terme/Long terme</w:t>
      </w:r>
    </w:p>
    <w:p w:rsidR="009C534D" w:rsidRPr="00256D81" w:rsidRDefault="009C534D" w:rsidP="009C534D">
      <w:pPr>
        <w:tabs>
          <w:tab w:val="left" w:pos="2694"/>
          <w:tab w:val="left" w:pos="2977"/>
        </w:tabs>
        <w:spacing w:after="120" w:line="360" w:lineRule="auto"/>
        <w:jc w:val="both"/>
        <w:rPr>
          <w:rFonts w:ascii="Arial" w:hAnsi="Arial" w:cs="Arial"/>
          <w:color w:val="000000" w:themeColor="text1"/>
        </w:rPr>
      </w:pPr>
      <w:r w:rsidRPr="00256D81">
        <w:rPr>
          <w:rFonts w:ascii="Arial" w:hAnsi="Arial" w:cs="Arial"/>
          <w:color w:val="000000" w:themeColor="text1"/>
        </w:rPr>
        <w:t xml:space="preserve">A notre avis, ces faiblesses peuvent ou ne pas être un handicap pour : la réalisation des objectifs de </w:t>
      </w:r>
      <w:r w:rsidR="00756DB7" w:rsidRPr="00256D81">
        <w:rPr>
          <w:rFonts w:ascii="Arial" w:hAnsi="Arial" w:cs="Arial"/>
          <w:color w:val="000000" w:themeColor="text1"/>
        </w:rPr>
        <w:t>l’Association</w:t>
      </w:r>
      <w:r w:rsidRPr="00256D81">
        <w:rPr>
          <w:rFonts w:ascii="Arial" w:hAnsi="Arial" w:cs="Arial"/>
          <w:color w:val="000000" w:themeColor="text1"/>
        </w:rPr>
        <w:t xml:space="preserve"> et la production des états financiers.</w:t>
      </w:r>
    </w:p>
    <w:p w:rsidR="009C534D" w:rsidRPr="00256D81" w:rsidRDefault="009C534D" w:rsidP="009C534D">
      <w:pPr>
        <w:tabs>
          <w:tab w:val="left" w:pos="2694"/>
          <w:tab w:val="left" w:pos="2977"/>
        </w:tabs>
        <w:spacing w:after="120" w:line="360" w:lineRule="auto"/>
        <w:jc w:val="both"/>
        <w:rPr>
          <w:rFonts w:ascii="Arial" w:hAnsi="Arial" w:cs="Arial"/>
          <w:color w:val="000000" w:themeColor="text1"/>
        </w:rPr>
      </w:pPr>
      <w:r w:rsidRPr="00256D81">
        <w:rPr>
          <w:rFonts w:ascii="Arial" w:hAnsi="Arial" w:cs="Arial"/>
          <w:color w:val="000000" w:themeColor="text1"/>
        </w:rPr>
        <w:t>Cependant, nous estimons que des efforts devraient encore être fournis en vue d’y remédier, dans la perspective de la réalisation de la performance.</w:t>
      </w:r>
    </w:p>
    <w:p w:rsidR="009C534D" w:rsidRPr="00256D81" w:rsidRDefault="009C534D" w:rsidP="009C534D">
      <w:pPr>
        <w:tabs>
          <w:tab w:val="left" w:pos="2694"/>
          <w:tab w:val="left" w:pos="2977"/>
        </w:tabs>
        <w:spacing w:after="120" w:line="360" w:lineRule="auto"/>
        <w:jc w:val="both"/>
        <w:outlineLvl w:val="1"/>
        <w:rPr>
          <w:rFonts w:ascii="Arial" w:hAnsi="Arial" w:cs="Arial"/>
          <w:snapToGrid w:val="0"/>
          <w:color w:val="000000" w:themeColor="text1"/>
          <w:lang w:val="fr-CA"/>
        </w:rPr>
      </w:pPr>
      <w:bookmarkStart w:id="9" w:name="_Toc306107981"/>
      <w:r w:rsidRPr="00256D81">
        <w:rPr>
          <w:rFonts w:ascii="Arial" w:hAnsi="Arial" w:cs="Arial"/>
          <w:color w:val="000000" w:themeColor="text1"/>
          <w:lang w:val="fr-CA"/>
        </w:rPr>
        <w:t>Nous soulignons également que les remarques contenues dans le présent rapport ne portent pas atteinte à la compétence et à l'intégrité du personnel d</w:t>
      </w:r>
      <w:bookmarkEnd w:id="9"/>
      <w:r w:rsidRPr="00256D81">
        <w:rPr>
          <w:rFonts w:ascii="Arial" w:hAnsi="Arial" w:cs="Arial"/>
          <w:color w:val="000000" w:themeColor="text1"/>
          <w:lang w:val="fr-CA"/>
        </w:rPr>
        <w:t xml:space="preserve">e </w:t>
      </w:r>
      <w:r w:rsidR="00756DB7" w:rsidRPr="00256D81">
        <w:rPr>
          <w:rFonts w:ascii="Arial" w:hAnsi="Arial" w:cs="Arial"/>
          <w:color w:val="000000" w:themeColor="text1"/>
        </w:rPr>
        <w:t>l’Association pour la Promotion de l’Entreprenariat Féminin</w:t>
      </w:r>
      <w:r w:rsidRPr="00256D81">
        <w:rPr>
          <w:rFonts w:ascii="Arial" w:hAnsi="Arial" w:cs="Arial"/>
          <w:color w:val="000000" w:themeColor="text1"/>
        </w:rPr>
        <w:t>.</w:t>
      </w:r>
    </w:p>
    <w:p w:rsidR="009C534D" w:rsidRPr="00256D81" w:rsidRDefault="009C534D" w:rsidP="009C534D">
      <w:pPr>
        <w:tabs>
          <w:tab w:val="left" w:pos="2694"/>
          <w:tab w:val="left" w:pos="2977"/>
        </w:tabs>
        <w:spacing w:after="120" w:line="360" w:lineRule="auto"/>
        <w:jc w:val="both"/>
        <w:rPr>
          <w:rFonts w:ascii="Arial" w:hAnsi="Arial" w:cs="Arial"/>
          <w:color w:val="000000" w:themeColor="text1"/>
          <w:lang w:val="fr-CA"/>
        </w:rPr>
      </w:pPr>
      <w:r w:rsidRPr="00256D81">
        <w:rPr>
          <w:rFonts w:ascii="Arial" w:hAnsi="Arial" w:cs="Arial"/>
          <w:color w:val="000000" w:themeColor="text1"/>
          <w:lang w:val="fr-CA"/>
        </w:rPr>
        <w:t xml:space="preserve">Nous tenons du reste à remercier </w:t>
      </w:r>
      <w:r w:rsidR="00756DB7" w:rsidRPr="00256D81">
        <w:rPr>
          <w:rFonts w:ascii="Arial" w:hAnsi="Arial" w:cs="Arial"/>
          <w:color w:val="000000" w:themeColor="text1"/>
          <w:lang w:val="fr-CA"/>
        </w:rPr>
        <w:t>les a</w:t>
      </w:r>
      <w:r w:rsidR="00252A7D" w:rsidRPr="00256D81">
        <w:rPr>
          <w:rFonts w:ascii="Arial" w:hAnsi="Arial" w:cs="Arial"/>
          <w:color w:val="000000" w:themeColor="text1"/>
          <w:lang w:val="fr-CA"/>
        </w:rPr>
        <w:t xml:space="preserve">gents </w:t>
      </w:r>
      <w:r w:rsidRPr="00256D81">
        <w:rPr>
          <w:rFonts w:ascii="Arial" w:hAnsi="Arial" w:cs="Arial"/>
          <w:color w:val="000000" w:themeColor="text1"/>
          <w:lang w:val="fr-CA"/>
        </w:rPr>
        <w:t xml:space="preserve">de </w:t>
      </w:r>
      <w:r w:rsidR="00252A7D" w:rsidRPr="00256D81">
        <w:rPr>
          <w:rFonts w:ascii="Arial" w:hAnsi="Arial" w:cs="Arial"/>
          <w:color w:val="000000" w:themeColor="text1"/>
        </w:rPr>
        <w:t>l’Association pour la Promotion de l’Entreprenariat Féminin</w:t>
      </w:r>
      <w:r w:rsidRPr="00256D81">
        <w:rPr>
          <w:rFonts w:ascii="Arial" w:hAnsi="Arial" w:cs="Arial"/>
          <w:color w:val="000000" w:themeColor="text1"/>
          <w:lang w:val="fr-CA"/>
        </w:rPr>
        <w:t xml:space="preserve"> pour sa disponibilité et son assistance manifestée durant le déroulement de notre mission.</w:t>
      </w:r>
    </w:p>
    <w:p w:rsidR="009C534D" w:rsidRPr="00256D81" w:rsidRDefault="009C534D" w:rsidP="009C534D">
      <w:pPr>
        <w:tabs>
          <w:tab w:val="left" w:pos="2694"/>
          <w:tab w:val="left" w:pos="2977"/>
        </w:tabs>
        <w:spacing w:after="120" w:line="360" w:lineRule="auto"/>
        <w:jc w:val="both"/>
        <w:rPr>
          <w:rFonts w:ascii="Arial" w:hAnsi="Arial" w:cs="Arial"/>
          <w:color w:val="000000" w:themeColor="text1"/>
          <w:lang w:val="fr-CA"/>
        </w:rPr>
      </w:pPr>
      <w:r w:rsidRPr="00256D81">
        <w:rPr>
          <w:rFonts w:ascii="Arial" w:hAnsi="Arial" w:cs="Arial"/>
          <w:color w:val="000000" w:themeColor="text1"/>
          <w:lang w:val="fr-CA"/>
        </w:rPr>
        <w:t xml:space="preserve">Nous vous prions d'agréer, </w:t>
      </w:r>
      <w:r w:rsidR="00252A7D" w:rsidRPr="00256D81">
        <w:rPr>
          <w:rFonts w:ascii="Arial" w:hAnsi="Arial" w:cs="Arial"/>
          <w:color w:val="000000" w:themeColor="text1"/>
          <w:lang w:val="fr-CA"/>
        </w:rPr>
        <w:t>Madame la</w:t>
      </w:r>
      <w:r w:rsidRPr="00256D81">
        <w:rPr>
          <w:rFonts w:ascii="Arial" w:hAnsi="Arial" w:cs="Arial"/>
          <w:color w:val="000000" w:themeColor="text1"/>
          <w:lang w:val="fr-CA"/>
        </w:rPr>
        <w:t xml:space="preserve"> Président</w:t>
      </w:r>
      <w:r w:rsidR="00252A7D" w:rsidRPr="00256D81">
        <w:rPr>
          <w:rFonts w:ascii="Arial" w:hAnsi="Arial" w:cs="Arial"/>
          <w:color w:val="000000" w:themeColor="text1"/>
          <w:lang w:val="fr-CA"/>
        </w:rPr>
        <w:t>e</w:t>
      </w:r>
      <w:r w:rsidRPr="00256D81">
        <w:rPr>
          <w:rFonts w:ascii="Arial" w:hAnsi="Arial" w:cs="Arial"/>
          <w:color w:val="000000" w:themeColor="text1"/>
          <w:lang w:val="fr-CA"/>
        </w:rPr>
        <w:t xml:space="preserve"> du Conseil d’Administration</w:t>
      </w:r>
      <w:r w:rsidR="00252A7D" w:rsidRPr="00256D81">
        <w:rPr>
          <w:rFonts w:ascii="Arial" w:hAnsi="Arial" w:cs="Arial"/>
          <w:color w:val="000000" w:themeColor="text1"/>
          <w:lang w:val="fr-CA"/>
        </w:rPr>
        <w:t xml:space="preserve"> de l’AP</w:t>
      </w:r>
      <w:r w:rsidR="006015AD">
        <w:rPr>
          <w:rFonts w:ascii="Arial" w:hAnsi="Arial" w:cs="Arial"/>
          <w:color w:val="000000" w:themeColor="text1"/>
          <w:lang w:val="fr-CA"/>
        </w:rPr>
        <w:t>E</w:t>
      </w:r>
      <w:r w:rsidR="00252A7D" w:rsidRPr="00256D81">
        <w:rPr>
          <w:rFonts w:ascii="Arial" w:hAnsi="Arial" w:cs="Arial"/>
          <w:color w:val="000000" w:themeColor="text1"/>
          <w:lang w:val="fr-CA"/>
        </w:rPr>
        <w:t>F</w:t>
      </w:r>
      <w:r w:rsidRPr="00256D81">
        <w:rPr>
          <w:rFonts w:ascii="Arial" w:hAnsi="Arial" w:cs="Arial"/>
          <w:color w:val="000000" w:themeColor="text1"/>
          <w:lang w:val="fr-CA"/>
        </w:rPr>
        <w:t>, l'expression de nos sentiments distingués.</w:t>
      </w:r>
    </w:p>
    <w:p w:rsidR="009C534D" w:rsidRPr="00256D81" w:rsidRDefault="00256D81" w:rsidP="009C534D">
      <w:pPr>
        <w:tabs>
          <w:tab w:val="left" w:pos="2694"/>
          <w:tab w:val="left" w:pos="2977"/>
        </w:tabs>
        <w:spacing w:line="720" w:lineRule="auto"/>
        <w:rPr>
          <w:rFonts w:ascii="Arial" w:hAnsi="Arial" w:cs="Arial"/>
          <w:snapToGrid w:val="0"/>
          <w:color w:val="000000" w:themeColor="text1"/>
          <w:lang w:val="fr-CA"/>
        </w:rPr>
      </w:pPr>
      <w:r w:rsidRPr="00256D81">
        <w:rPr>
          <w:rFonts w:ascii="Arial" w:hAnsi="Arial" w:cs="Arial"/>
          <w:snapToGrid w:val="0"/>
          <w:color w:val="000000" w:themeColor="text1"/>
          <w:lang w:val="fr-CA"/>
        </w:rPr>
        <w:t>Délivré le 31/07/2016</w:t>
      </w:r>
    </w:p>
    <w:p w:rsidR="009C534D" w:rsidRPr="00256D81" w:rsidRDefault="006942B5" w:rsidP="009C534D">
      <w:pPr>
        <w:tabs>
          <w:tab w:val="left" w:pos="2694"/>
          <w:tab w:val="left" w:pos="2977"/>
        </w:tabs>
        <w:spacing w:after="0" w:line="360" w:lineRule="auto"/>
        <w:rPr>
          <w:rFonts w:ascii="Arial" w:hAnsi="Arial" w:cs="Arial"/>
          <w:snapToGrid w:val="0"/>
          <w:color w:val="000000" w:themeColor="text1"/>
          <w:lang w:val="fr-CA"/>
        </w:rPr>
      </w:pPr>
      <w:r>
        <w:rPr>
          <w:rFonts w:ascii="Arial" w:hAnsi="Arial" w:cs="Arial"/>
          <w:noProof/>
          <w:color w:val="000000" w:themeColor="text1"/>
          <w:lang w:eastAsia="fr-FR"/>
        </w:rPr>
        <w:drawing>
          <wp:anchor distT="0" distB="0" distL="114300" distR="114300" simplePos="0" relativeHeight="251657728" behindDoc="1" locked="0" layoutInCell="1" allowOverlap="1">
            <wp:simplePos x="0" y="0"/>
            <wp:positionH relativeFrom="column">
              <wp:posOffset>4175815</wp:posOffset>
            </wp:positionH>
            <wp:positionV relativeFrom="paragraph">
              <wp:posOffset>19381</wp:posOffset>
            </wp:positionV>
            <wp:extent cx="2095997" cy="1407381"/>
            <wp:effectExtent l="19050" t="0" r="0" b="0"/>
            <wp:wrapNone/>
            <wp:docPr id="9"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12"/>
                    <a:srcRect/>
                    <a:stretch>
                      <a:fillRect/>
                    </a:stretch>
                  </pic:blipFill>
                  <pic:spPr bwMode="auto">
                    <a:xfrm>
                      <a:off x="0" y="0"/>
                      <a:ext cx="2095997" cy="1407381"/>
                    </a:xfrm>
                    <a:prstGeom prst="rect">
                      <a:avLst/>
                    </a:prstGeom>
                    <a:noFill/>
                    <a:ln w="9525">
                      <a:noFill/>
                      <a:miter lim="800000"/>
                      <a:headEnd/>
                      <a:tailEnd/>
                    </a:ln>
                  </pic:spPr>
                </pic:pic>
              </a:graphicData>
            </a:graphic>
          </wp:anchor>
        </w:drawing>
      </w:r>
      <w:r w:rsidR="009C534D" w:rsidRPr="00256D81">
        <w:rPr>
          <w:rFonts w:ascii="Arial" w:hAnsi="Arial" w:cs="Arial"/>
          <w:noProof/>
          <w:color w:val="000000" w:themeColor="text1"/>
          <w:lang w:eastAsia="fr-FR"/>
        </w:rPr>
        <w:drawing>
          <wp:anchor distT="0" distB="0" distL="114300" distR="114300" simplePos="0" relativeHeight="251656704" behindDoc="1" locked="0" layoutInCell="1" allowOverlap="1">
            <wp:simplePos x="0" y="0"/>
            <wp:positionH relativeFrom="column">
              <wp:posOffset>1901190</wp:posOffset>
            </wp:positionH>
            <wp:positionV relativeFrom="paragraph">
              <wp:posOffset>123825</wp:posOffset>
            </wp:positionV>
            <wp:extent cx="1536065" cy="551815"/>
            <wp:effectExtent l="19050" t="0" r="6985" b="0"/>
            <wp:wrapNone/>
            <wp:docPr id="8"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pic:cNvPicPr>
                      <a:picLocks noChangeAspect="1" noChangeArrowheads="1"/>
                    </pic:cNvPicPr>
                  </pic:nvPicPr>
                  <pic:blipFill>
                    <a:blip r:embed="rId13"/>
                    <a:srcRect/>
                    <a:stretch>
                      <a:fillRect/>
                    </a:stretch>
                  </pic:blipFill>
                  <pic:spPr bwMode="auto">
                    <a:xfrm>
                      <a:off x="0" y="0"/>
                      <a:ext cx="1536065" cy="551815"/>
                    </a:xfrm>
                    <a:prstGeom prst="rect">
                      <a:avLst/>
                    </a:prstGeom>
                    <a:noFill/>
                    <a:ln w="9525">
                      <a:noFill/>
                      <a:miter lim="800000"/>
                      <a:headEnd/>
                      <a:tailEnd/>
                    </a:ln>
                  </pic:spPr>
                </pic:pic>
              </a:graphicData>
            </a:graphic>
          </wp:anchor>
        </w:drawing>
      </w:r>
      <w:r w:rsidR="009C534D" w:rsidRPr="00256D81">
        <w:rPr>
          <w:rFonts w:ascii="Arial" w:hAnsi="Arial" w:cs="Arial"/>
          <w:snapToGrid w:val="0"/>
          <w:color w:val="000000" w:themeColor="text1"/>
        </w:rPr>
        <w:t xml:space="preserve">NOM DE L’AUDITEUR (en caractères d’imprimerie) : </w:t>
      </w:r>
      <w:r w:rsidR="009C534D" w:rsidRPr="00256D81">
        <w:rPr>
          <w:rFonts w:ascii="Arial" w:hAnsi="Arial" w:cs="Arial"/>
          <w:bCs/>
          <w:snapToGrid w:val="0"/>
          <w:color w:val="000000" w:themeColor="text1"/>
        </w:rPr>
        <w:t>ANATOLE BASHUGI</w:t>
      </w:r>
    </w:p>
    <w:p w:rsidR="009C534D" w:rsidRPr="00256D81" w:rsidRDefault="009C534D" w:rsidP="009C534D">
      <w:pPr>
        <w:tabs>
          <w:tab w:val="left" w:pos="2694"/>
          <w:tab w:val="left" w:pos="2977"/>
        </w:tabs>
        <w:spacing w:after="0" w:line="360" w:lineRule="auto"/>
        <w:rPr>
          <w:rFonts w:ascii="Arial" w:hAnsi="Arial" w:cs="Arial"/>
          <w:snapToGrid w:val="0"/>
          <w:color w:val="000000" w:themeColor="text1"/>
        </w:rPr>
      </w:pPr>
      <w:r w:rsidRPr="00256D81">
        <w:rPr>
          <w:rFonts w:ascii="Arial" w:hAnsi="Arial" w:cs="Arial"/>
          <w:snapToGrid w:val="0"/>
          <w:color w:val="000000" w:themeColor="text1"/>
        </w:rPr>
        <w:t xml:space="preserve">SIGNATURE DE L’AUDITEUR : </w:t>
      </w:r>
    </w:p>
    <w:p w:rsidR="009C534D" w:rsidRPr="00256D81" w:rsidRDefault="009C534D" w:rsidP="009C534D">
      <w:pPr>
        <w:tabs>
          <w:tab w:val="left" w:pos="2694"/>
          <w:tab w:val="left" w:pos="2977"/>
        </w:tabs>
        <w:spacing w:after="0" w:line="360" w:lineRule="auto"/>
        <w:rPr>
          <w:rFonts w:ascii="Arial" w:hAnsi="Arial" w:cs="Arial"/>
          <w:snapToGrid w:val="0"/>
          <w:color w:val="000000" w:themeColor="text1"/>
        </w:rPr>
      </w:pPr>
    </w:p>
    <w:p w:rsidR="009C534D" w:rsidRPr="00256D81" w:rsidRDefault="009C534D" w:rsidP="009C534D">
      <w:pPr>
        <w:tabs>
          <w:tab w:val="left" w:pos="2694"/>
          <w:tab w:val="left" w:pos="2977"/>
        </w:tabs>
        <w:spacing w:line="240" w:lineRule="auto"/>
        <w:rPr>
          <w:rFonts w:ascii="Arial" w:hAnsi="Arial" w:cs="Arial"/>
          <w:snapToGrid w:val="0"/>
          <w:color w:val="000000" w:themeColor="text1"/>
        </w:rPr>
      </w:pPr>
      <w:r w:rsidRPr="00256D81">
        <w:rPr>
          <w:rFonts w:ascii="Arial" w:hAnsi="Arial" w:cs="Arial"/>
          <w:snapToGrid w:val="0"/>
          <w:color w:val="000000" w:themeColor="text1"/>
        </w:rPr>
        <w:t xml:space="preserve">TIMBRE ET SCEAU DU CABINET D’AUDIT : </w:t>
      </w:r>
    </w:p>
    <w:p w:rsidR="009C534D" w:rsidRPr="00256D81" w:rsidRDefault="009C534D" w:rsidP="009C534D">
      <w:pPr>
        <w:tabs>
          <w:tab w:val="left" w:pos="2694"/>
          <w:tab w:val="left" w:pos="2977"/>
        </w:tabs>
        <w:spacing w:line="240" w:lineRule="auto"/>
        <w:rPr>
          <w:rFonts w:ascii="Arial" w:hAnsi="Arial" w:cs="Arial"/>
          <w:snapToGrid w:val="0"/>
          <w:color w:val="000000" w:themeColor="text1"/>
        </w:rPr>
      </w:pPr>
      <w:r w:rsidRPr="00256D81">
        <w:rPr>
          <w:rFonts w:ascii="Arial" w:hAnsi="Arial" w:cs="Arial"/>
          <w:snapToGrid w:val="0"/>
          <w:color w:val="000000" w:themeColor="text1"/>
        </w:rPr>
        <w:t xml:space="preserve">ADRESSE DU CABINET D’AUDIT : </w:t>
      </w:r>
      <w:r w:rsidRPr="00256D81">
        <w:rPr>
          <w:rFonts w:ascii="Arial" w:hAnsi="Arial" w:cs="Arial"/>
          <w:bCs/>
          <w:snapToGrid w:val="0"/>
          <w:color w:val="000000" w:themeColor="text1"/>
        </w:rPr>
        <w:t>5, Av. Kasongo/Ibanda/Bukavu</w:t>
      </w:r>
    </w:p>
    <w:p w:rsidR="009C534D" w:rsidRPr="00256D81" w:rsidRDefault="009C534D" w:rsidP="009C534D">
      <w:pPr>
        <w:spacing w:line="240" w:lineRule="auto"/>
        <w:rPr>
          <w:rFonts w:ascii="Arial" w:hAnsi="Arial" w:cs="Arial"/>
          <w:color w:val="000000" w:themeColor="text1"/>
        </w:rPr>
      </w:pPr>
      <w:r w:rsidRPr="00256D81">
        <w:rPr>
          <w:rFonts w:ascii="Arial" w:hAnsi="Arial" w:cs="Arial"/>
          <w:snapToGrid w:val="0"/>
          <w:color w:val="000000" w:themeColor="text1"/>
        </w:rPr>
        <w:t xml:space="preserve">N° DE TÉL. DU CABINET D’AUDIT : </w:t>
      </w:r>
      <w:r w:rsidRPr="00256D81">
        <w:rPr>
          <w:rFonts w:ascii="Arial" w:hAnsi="Arial" w:cs="Arial"/>
          <w:bCs/>
          <w:snapToGrid w:val="0"/>
          <w:color w:val="000000" w:themeColor="text1"/>
        </w:rPr>
        <w:t>(+243) 997 798 230</w:t>
      </w:r>
    </w:p>
    <w:p w:rsidR="009C534D" w:rsidRPr="00256D81" w:rsidRDefault="009C534D" w:rsidP="009C534D">
      <w:pPr>
        <w:pStyle w:val="Paragraphedeliste"/>
        <w:numPr>
          <w:ilvl w:val="0"/>
          <w:numId w:val="3"/>
        </w:numPr>
        <w:tabs>
          <w:tab w:val="right" w:pos="10773"/>
        </w:tabs>
        <w:spacing w:line="240" w:lineRule="auto"/>
        <w:rPr>
          <w:rFonts w:ascii="Arial" w:hAnsi="Arial" w:cs="Arial"/>
          <w:b/>
          <w:color w:val="000000" w:themeColor="text1"/>
        </w:rPr>
        <w:sectPr w:rsidR="009C534D" w:rsidRPr="00256D81" w:rsidSect="00BC417F">
          <w:headerReference w:type="default" r:id="rId14"/>
          <w:footerReference w:type="default" r:id="rId15"/>
          <w:pgSz w:w="11906" w:h="16838"/>
          <w:pgMar w:top="1134" w:right="1418" w:bottom="1418" w:left="992" w:header="709" w:footer="709" w:gutter="0"/>
          <w:cols w:space="708"/>
          <w:docGrid w:linePitch="360"/>
        </w:sectPr>
      </w:pPr>
    </w:p>
    <w:p w:rsidR="009C534D" w:rsidRPr="00256D81" w:rsidRDefault="009C534D" w:rsidP="009C534D">
      <w:pPr>
        <w:pStyle w:val="Paragraphedeliste"/>
        <w:numPr>
          <w:ilvl w:val="0"/>
          <w:numId w:val="5"/>
        </w:numPr>
        <w:tabs>
          <w:tab w:val="right" w:pos="10773"/>
        </w:tabs>
        <w:ind w:left="567" w:hanging="207"/>
        <w:rPr>
          <w:rFonts w:ascii="Arial" w:hAnsi="Arial" w:cs="Arial"/>
          <w:b/>
          <w:color w:val="000000" w:themeColor="text1"/>
        </w:rPr>
      </w:pPr>
      <w:r w:rsidRPr="00256D81">
        <w:rPr>
          <w:rFonts w:ascii="Arial" w:hAnsi="Arial" w:cs="Arial"/>
          <w:b/>
          <w:color w:val="000000" w:themeColor="text1"/>
        </w:rPr>
        <w:lastRenderedPageBreak/>
        <w:t>ADMINISTRATION</w:t>
      </w:r>
    </w:p>
    <w:p w:rsidR="009C534D" w:rsidRPr="00256D81" w:rsidRDefault="009C534D" w:rsidP="009C534D">
      <w:pPr>
        <w:tabs>
          <w:tab w:val="right" w:pos="10773"/>
        </w:tabs>
        <w:ind w:left="360"/>
        <w:rPr>
          <w:rFonts w:ascii="Arial" w:hAnsi="Arial" w:cs="Arial"/>
          <w:b/>
          <w:color w:val="000000" w:themeColor="text1"/>
        </w:rPr>
      </w:pPr>
      <w:r w:rsidRPr="00256D81">
        <w:rPr>
          <w:rFonts w:ascii="Arial" w:hAnsi="Arial" w:cs="Arial"/>
          <w:b/>
          <w:color w:val="000000" w:themeColor="text1"/>
        </w:rPr>
        <w:t>I.1GESTION ORGANISATIONNELLE</w:t>
      </w:r>
    </w:p>
    <w:p w:rsidR="009C534D" w:rsidRPr="00256D81" w:rsidRDefault="00AA64DF" w:rsidP="009C534D">
      <w:pPr>
        <w:tabs>
          <w:tab w:val="right" w:pos="10773"/>
        </w:tabs>
        <w:rPr>
          <w:rFonts w:ascii="Arial" w:hAnsi="Arial" w:cs="Arial"/>
          <w:b/>
          <w:color w:val="000000" w:themeColor="text1"/>
        </w:rPr>
      </w:pPr>
      <w:r w:rsidRPr="00256D81">
        <w:rPr>
          <w:rFonts w:ascii="Arial" w:hAnsi="Arial" w:cs="Arial"/>
          <w:b/>
          <w:color w:val="000000" w:themeColor="text1"/>
        </w:rPr>
        <w:t xml:space="preserve">a) </w:t>
      </w:r>
      <w:r w:rsidR="009C534D" w:rsidRPr="00256D81">
        <w:rPr>
          <w:rFonts w:ascii="Arial" w:hAnsi="Arial" w:cs="Arial"/>
          <w:b/>
          <w:color w:val="000000" w:themeColor="text1"/>
        </w:rPr>
        <w:t xml:space="preserve"> manuel de procédure de gestion et de règlement d’ordre intérieur</w:t>
      </w:r>
    </w:p>
    <w:tbl>
      <w:tblPr>
        <w:tblW w:w="151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8"/>
        <w:gridCol w:w="1985"/>
        <w:gridCol w:w="1842"/>
        <w:gridCol w:w="2127"/>
        <w:gridCol w:w="1701"/>
        <w:gridCol w:w="2772"/>
      </w:tblGrid>
      <w:tr w:rsidR="009C534D" w:rsidRPr="00256D81" w:rsidTr="00BC417F">
        <w:trPr>
          <w:trHeight w:val="251"/>
        </w:trPr>
        <w:tc>
          <w:tcPr>
            <w:tcW w:w="4678" w:type="dxa"/>
          </w:tcPr>
          <w:p w:rsidR="009C534D" w:rsidRPr="00256D81" w:rsidRDefault="009C534D" w:rsidP="00BC417F">
            <w:pPr>
              <w:spacing w:after="0" w:line="240" w:lineRule="auto"/>
              <w:jc w:val="center"/>
              <w:rPr>
                <w:rFonts w:ascii="Arial" w:hAnsi="Arial" w:cs="Arial"/>
                <w:b/>
                <w:bCs/>
                <w:noProof/>
                <w:color w:val="000000" w:themeColor="text1"/>
                <w:kern w:val="28"/>
              </w:rPr>
            </w:pPr>
            <w:r w:rsidRPr="00256D81">
              <w:rPr>
                <w:rFonts w:ascii="Arial" w:hAnsi="Arial" w:cs="Arial"/>
                <w:b/>
                <w:bCs/>
                <w:noProof/>
                <w:color w:val="000000" w:themeColor="text1"/>
                <w:kern w:val="28"/>
              </w:rPr>
              <w:t>Faiblesses constatées</w:t>
            </w:r>
          </w:p>
          <w:p w:rsidR="009C534D" w:rsidRPr="00256D81" w:rsidRDefault="009C534D" w:rsidP="00BC417F">
            <w:pPr>
              <w:spacing w:after="0" w:line="240" w:lineRule="auto"/>
              <w:jc w:val="center"/>
              <w:rPr>
                <w:rFonts w:ascii="Arial" w:hAnsi="Arial" w:cs="Arial"/>
                <w:b/>
                <w:color w:val="000000" w:themeColor="text1"/>
              </w:rPr>
            </w:pPr>
          </w:p>
        </w:tc>
        <w:tc>
          <w:tcPr>
            <w:tcW w:w="1985" w:type="dxa"/>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bCs/>
                <w:noProof/>
                <w:color w:val="000000" w:themeColor="text1"/>
                <w:kern w:val="28"/>
              </w:rPr>
              <w:t>Cause de la faiblesse</w:t>
            </w:r>
          </w:p>
        </w:tc>
        <w:tc>
          <w:tcPr>
            <w:tcW w:w="1842" w:type="dxa"/>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bCs/>
                <w:noProof/>
                <w:color w:val="000000" w:themeColor="text1"/>
                <w:kern w:val="28"/>
              </w:rPr>
              <w:t>Risque</w:t>
            </w:r>
          </w:p>
        </w:tc>
        <w:tc>
          <w:tcPr>
            <w:tcW w:w="2127" w:type="dxa"/>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bCs/>
                <w:noProof/>
                <w:color w:val="000000" w:themeColor="text1"/>
                <w:kern w:val="28"/>
              </w:rPr>
              <w:t>Niveau de gravité</w:t>
            </w:r>
          </w:p>
        </w:tc>
        <w:tc>
          <w:tcPr>
            <w:tcW w:w="1701" w:type="dxa"/>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bCs/>
                <w:noProof/>
                <w:color w:val="000000" w:themeColor="text1"/>
                <w:kern w:val="28"/>
              </w:rPr>
              <w:t>Durée</w:t>
            </w:r>
          </w:p>
        </w:tc>
        <w:tc>
          <w:tcPr>
            <w:tcW w:w="2772" w:type="dxa"/>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bCs/>
                <w:noProof/>
                <w:color w:val="000000" w:themeColor="text1"/>
                <w:kern w:val="28"/>
              </w:rPr>
              <w:t>Recommandation</w:t>
            </w:r>
          </w:p>
        </w:tc>
      </w:tr>
      <w:tr w:rsidR="009C534D" w:rsidRPr="00256D81" w:rsidTr="00BC417F">
        <w:trPr>
          <w:trHeight w:val="795"/>
        </w:trPr>
        <w:tc>
          <w:tcPr>
            <w:tcW w:w="4678" w:type="dxa"/>
          </w:tcPr>
          <w:p w:rsidR="009C534D" w:rsidRPr="00256D81" w:rsidRDefault="009C534D" w:rsidP="00AA64DF">
            <w:pPr>
              <w:spacing w:after="0" w:line="240" w:lineRule="auto"/>
              <w:rPr>
                <w:rFonts w:ascii="Arial" w:hAnsi="Arial" w:cs="Arial"/>
                <w:color w:val="000000" w:themeColor="text1"/>
              </w:rPr>
            </w:pPr>
            <w:r w:rsidRPr="00256D81">
              <w:rPr>
                <w:rFonts w:ascii="Arial" w:hAnsi="Arial" w:cs="Arial"/>
                <w:color w:val="000000" w:themeColor="text1"/>
              </w:rPr>
              <w:t xml:space="preserve">La mission d’audit a constaté que </w:t>
            </w:r>
            <w:r w:rsidR="00AA64DF" w:rsidRPr="00256D81">
              <w:rPr>
                <w:rFonts w:ascii="Arial" w:hAnsi="Arial" w:cs="Arial"/>
                <w:color w:val="000000" w:themeColor="text1"/>
              </w:rPr>
              <w:t xml:space="preserve">l’APEF dispose </w:t>
            </w:r>
            <w:r w:rsidRPr="00256D81">
              <w:rPr>
                <w:rFonts w:ascii="Arial" w:hAnsi="Arial" w:cs="Arial"/>
                <w:color w:val="000000" w:themeColor="text1"/>
              </w:rPr>
              <w:t xml:space="preserve"> de manuel de procédure de gestion</w:t>
            </w:r>
            <w:r w:rsidR="00AA64DF" w:rsidRPr="00256D81">
              <w:rPr>
                <w:rFonts w:ascii="Arial" w:hAnsi="Arial" w:cs="Arial"/>
                <w:color w:val="000000" w:themeColor="text1"/>
              </w:rPr>
              <w:t>, mais sans amendements</w:t>
            </w:r>
            <w:r w:rsidRPr="00256D81">
              <w:rPr>
                <w:rFonts w:ascii="Arial" w:hAnsi="Arial" w:cs="Arial"/>
                <w:color w:val="000000" w:themeColor="text1"/>
              </w:rPr>
              <w:t>.</w:t>
            </w:r>
          </w:p>
        </w:tc>
        <w:tc>
          <w:tcPr>
            <w:tcW w:w="1985" w:type="dxa"/>
          </w:tcPr>
          <w:p w:rsidR="009C534D" w:rsidRPr="00256D81" w:rsidRDefault="009C534D" w:rsidP="00BC417F">
            <w:pPr>
              <w:spacing w:after="0" w:line="240" w:lineRule="auto"/>
              <w:rPr>
                <w:rFonts w:ascii="Arial" w:hAnsi="Arial" w:cs="Arial"/>
                <w:color w:val="000000" w:themeColor="text1"/>
              </w:rPr>
            </w:pPr>
          </w:p>
        </w:tc>
        <w:tc>
          <w:tcPr>
            <w:tcW w:w="1842"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Avoir une gestion à vue</w:t>
            </w:r>
          </w:p>
        </w:tc>
        <w:tc>
          <w:tcPr>
            <w:tcW w:w="2127"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Moyen</w:t>
            </w:r>
          </w:p>
        </w:tc>
        <w:tc>
          <w:tcPr>
            <w:tcW w:w="1701"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Cours terme</w:t>
            </w:r>
          </w:p>
        </w:tc>
        <w:tc>
          <w:tcPr>
            <w:tcW w:w="2772" w:type="dxa"/>
          </w:tcPr>
          <w:p w:rsidR="009C534D" w:rsidRPr="00256D81" w:rsidRDefault="00AA64DF" w:rsidP="00BC417F">
            <w:pPr>
              <w:spacing w:after="0" w:line="240" w:lineRule="auto"/>
              <w:rPr>
                <w:rFonts w:ascii="Arial" w:hAnsi="Arial" w:cs="Arial"/>
                <w:color w:val="000000" w:themeColor="text1"/>
              </w:rPr>
            </w:pPr>
            <w:r w:rsidRPr="00256D81">
              <w:rPr>
                <w:rFonts w:ascii="Arial" w:hAnsi="Arial" w:cs="Arial"/>
                <w:color w:val="000000" w:themeColor="text1"/>
              </w:rPr>
              <w:t>Mettre à jour le manuel de procédure nécessaire</w:t>
            </w:r>
          </w:p>
        </w:tc>
      </w:tr>
      <w:tr w:rsidR="009C534D" w:rsidRPr="00256D81" w:rsidTr="00BC417F">
        <w:trPr>
          <w:trHeight w:val="251"/>
        </w:trPr>
        <w:tc>
          <w:tcPr>
            <w:tcW w:w="15105" w:type="dxa"/>
            <w:gridSpan w:val="6"/>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b/>
                <w:color w:val="000000" w:themeColor="text1"/>
              </w:rPr>
              <w:t xml:space="preserve">REACTION </w:t>
            </w:r>
            <w:r w:rsidR="00AA64DF" w:rsidRPr="00256D81">
              <w:rPr>
                <w:rFonts w:ascii="Arial" w:hAnsi="Arial" w:cs="Arial"/>
                <w:b/>
                <w:color w:val="000000" w:themeColor="text1"/>
              </w:rPr>
              <w:t>APEF</w:t>
            </w:r>
            <w:r w:rsidRPr="00256D81">
              <w:rPr>
                <w:rFonts w:ascii="Arial" w:hAnsi="Arial" w:cs="Arial"/>
                <w:b/>
                <w:color w:val="000000" w:themeColor="text1"/>
              </w:rPr>
              <w:t xml:space="preserve"> : </w:t>
            </w:r>
            <w:r w:rsidRPr="00256D81">
              <w:rPr>
                <w:rFonts w:ascii="Arial" w:hAnsi="Arial" w:cs="Arial"/>
                <w:color w:val="000000" w:themeColor="text1"/>
              </w:rPr>
              <w:t xml:space="preserve">nous promettons de </w:t>
            </w:r>
            <w:r w:rsidR="00AA64DF" w:rsidRPr="00256D81">
              <w:rPr>
                <w:rFonts w:ascii="Arial" w:hAnsi="Arial" w:cs="Arial"/>
                <w:color w:val="000000" w:themeColor="text1"/>
              </w:rPr>
              <w:t xml:space="preserve">Mettre à jour le manuel de procédure nécessaire </w:t>
            </w:r>
            <w:r w:rsidRPr="00256D81">
              <w:rPr>
                <w:rFonts w:ascii="Arial" w:hAnsi="Arial" w:cs="Arial"/>
                <w:color w:val="000000" w:themeColor="text1"/>
              </w:rPr>
              <w:t>à l’immédiat.</w:t>
            </w:r>
          </w:p>
          <w:p w:rsidR="009C534D" w:rsidRPr="00256D81" w:rsidRDefault="009C534D" w:rsidP="00BC417F">
            <w:pPr>
              <w:spacing w:after="0" w:line="240" w:lineRule="auto"/>
              <w:rPr>
                <w:rFonts w:ascii="Arial" w:hAnsi="Arial" w:cs="Arial"/>
                <w:color w:val="000000" w:themeColor="text1"/>
              </w:rPr>
            </w:pPr>
          </w:p>
        </w:tc>
      </w:tr>
    </w:tbl>
    <w:p w:rsidR="009C534D" w:rsidRPr="00256D81" w:rsidRDefault="009C534D" w:rsidP="009C534D">
      <w:pPr>
        <w:tabs>
          <w:tab w:val="right" w:pos="10773"/>
        </w:tabs>
        <w:rPr>
          <w:rFonts w:ascii="Arial" w:hAnsi="Arial" w:cs="Arial"/>
          <w:b/>
          <w:color w:val="000000" w:themeColor="text1"/>
        </w:rPr>
      </w:pPr>
    </w:p>
    <w:p w:rsidR="009C534D" w:rsidRPr="00256D81" w:rsidRDefault="009C534D" w:rsidP="009C534D">
      <w:pPr>
        <w:tabs>
          <w:tab w:val="right" w:pos="10773"/>
        </w:tabs>
        <w:ind w:left="360"/>
        <w:rPr>
          <w:rFonts w:ascii="Arial" w:hAnsi="Arial" w:cs="Arial"/>
          <w:b/>
          <w:color w:val="000000" w:themeColor="text1"/>
        </w:rPr>
      </w:pPr>
      <w:r w:rsidRPr="00256D81">
        <w:rPr>
          <w:rFonts w:ascii="Arial" w:hAnsi="Arial" w:cs="Arial"/>
          <w:b/>
          <w:color w:val="000000" w:themeColor="text1"/>
        </w:rPr>
        <w:t>I.2 GESTION DES RESSOURCES HUMAINES</w:t>
      </w:r>
    </w:p>
    <w:p w:rsidR="009C534D" w:rsidRPr="00256D81" w:rsidRDefault="009C534D" w:rsidP="009C534D">
      <w:pPr>
        <w:pStyle w:val="Paragraphedeliste"/>
        <w:numPr>
          <w:ilvl w:val="0"/>
          <w:numId w:val="6"/>
        </w:numPr>
        <w:rPr>
          <w:rFonts w:ascii="Arial" w:hAnsi="Arial" w:cs="Arial"/>
          <w:b/>
          <w:color w:val="000000" w:themeColor="text1"/>
        </w:rPr>
      </w:pPr>
      <w:r w:rsidRPr="00256D81">
        <w:rPr>
          <w:rFonts w:ascii="Arial" w:hAnsi="Arial" w:cs="Arial"/>
          <w:b/>
          <w:color w:val="000000" w:themeColor="text1"/>
        </w:rPr>
        <w:t>Absence</w:t>
      </w:r>
      <w:r w:rsidR="00680F8C" w:rsidRPr="00256D81">
        <w:rPr>
          <w:rFonts w:ascii="Arial" w:hAnsi="Arial" w:cs="Arial"/>
          <w:b/>
          <w:color w:val="000000" w:themeColor="text1"/>
        </w:rPr>
        <w:t xml:space="preserve"> de l’</w:t>
      </w:r>
      <w:r w:rsidRPr="00256D81">
        <w:rPr>
          <w:rFonts w:ascii="Arial" w:hAnsi="Arial" w:cs="Arial"/>
          <w:b/>
          <w:color w:val="000000" w:themeColor="text1"/>
        </w:rPr>
        <w:t xml:space="preserve">évaluation </w:t>
      </w:r>
      <w:r w:rsidR="00680F8C" w:rsidRPr="00256D81">
        <w:rPr>
          <w:rFonts w:ascii="Arial" w:hAnsi="Arial" w:cs="Arial"/>
          <w:b/>
          <w:color w:val="000000" w:themeColor="text1"/>
        </w:rPr>
        <w:t xml:space="preserve">régulière </w:t>
      </w:r>
      <w:r w:rsidRPr="00256D81">
        <w:rPr>
          <w:rFonts w:ascii="Arial" w:hAnsi="Arial" w:cs="Arial"/>
          <w:b/>
          <w:color w:val="000000" w:themeColor="text1"/>
        </w:rPr>
        <w:t>des agents</w:t>
      </w:r>
    </w:p>
    <w:tbl>
      <w:tblPr>
        <w:tblW w:w="151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8"/>
        <w:gridCol w:w="1985"/>
        <w:gridCol w:w="1842"/>
        <w:gridCol w:w="2127"/>
        <w:gridCol w:w="1701"/>
        <w:gridCol w:w="2772"/>
      </w:tblGrid>
      <w:tr w:rsidR="009C534D" w:rsidRPr="00256D81" w:rsidTr="00BC417F">
        <w:trPr>
          <w:trHeight w:val="251"/>
        </w:trPr>
        <w:tc>
          <w:tcPr>
            <w:tcW w:w="4678"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jc w:val="center"/>
              <w:rPr>
                <w:rFonts w:ascii="Arial" w:hAnsi="Arial" w:cs="Arial"/>
                <w:b/>
                <w:bCs/>
                <w:noProof/>
                <w:color w:val="000000" w:themeColor="text1"/>
                <w:kern w:val="28"/>
              </w:rPr>
            </w:pPr>
            <w:r w:rsidRPr="00256D81">
              <w:rPr>
                <w:rFonts w:ascii="Arial" w:hAnsi="Arial" w:cs="Arial"/>
                <w:b/>
                <w:bCs/>
                <w:noProof/>
                <w:color w:val="000000" w:themeColor="text1"/>
                <w:kern w:val="28"/>
              </w:rPr>
              <w:t>Faiblesses constatées</w:t>
            </w:r>
          </w:p>
          <w:p w:rsidR="009C534D" w:rsidRPr="00256D81" w:rsidRDefault="009C534D" w:rsidP="00BC417F">
            <w:pPr>
              <w:spacing w:after="0" w:line="240" w:lineRule="auto"/>
              <w:jc w:val="center"/>
              <w:rPr>
                <w:rFonts w:ascii="Arial" w:hAnsi="Arial" w:cs="Arial"/>
                <w:b/>
                <w:bCs/>
                <w:noProof/>
                <w:color w:val="000000" w:themeColor="text1"/>
                <w:kern w:val="28"/>
              </w:rPr>
            </w:pPr>
          </w:p>
        </w:tc>
        <w:tc>
          <w:tcPr>
            <w:tcW w:w="1985"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jc w:val="center"/>
              <w:rPr>
                <w:rFonts w:ascii="Arial" w:hAnsi="Arial" w:cs="Arial"/>
                <w:b/>
                <w:bCs/>
                <w:noProof/>
                <w:color w:val="000000" w:themeColor="text1"/>
                <w:kern w:val="28"/>
              </w:rPr>
            </w:pPr>
            <w:r w:rsidRPr="00256D81">
              <w:rPr>
                <w:rFonts w:ascii="Arial" w:hAnsi="Arial" w:cs="Arial"/>
                <w:b/>
                <w:bCs/>
                <w:noProof/>
                <w:color w:val="000000" w:themeColor="text1"/>
                <w:kern w:val="28"/>
              </w:rPr>
              <w:t>Cause de la faiblesse</w:t>
            </w:r>
          </w:p>
        </w:tc>
        <w:tc>
          <w:tcPr>
            <w:tcW w:w="1842"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jc w:val="center"/>
              <w:rPr>
                <w:rFonts w:ascii="Arial" w:hAnsi="Arial" w:cs="Arial"/>
                <w:b/>
                <w:bCs/>
                <w:noProof/>
                <w:color w:val="000000" w:themeColor="text1"/>
                <w:kern w:val="28"/>
              </w:rPr>
            </w:pPr>
            <w:r w:rsidRPr="00256D81">
              <w:rPr>
                <w:rFonts w:ascii="Arial" w:hAnsi="Arial" w:cs="Arial"/>
                <w:b/>
                <w:bCs/>
                <w:noProof/>
                <w:color w:val="000000" w:themeColor="text1"/>
                <w:kern w:val="28"/>
              </w:rPr>
              <w:t>Risque</w:t>
            </w:r>
          </w:p>
        </w:tc>
        <w:tc>
          <w:tcPr>
            <w:tcW w:w="2127"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jc w:val="center"/>
              <w:rPr>
                <w:rFonts w:ascii="Arial" w:hAnsi="Arial" w:cs="Arial"/>
                <w:b/>
                <w:bCs/>
                <w:noProof/>
                <w:color w:val="000000" w:themeColor="text1"/>
                <w:kern w:val="28"/>
              </w:rPr>
            </w:pPr>
            <w:r w:rsidRPr="00256D81">
              <w:rPr>
                <w:rFonts w:ascii="Arial" w:hAnsi="Arial" w:cs="Arial"/>
                <w:b/>
                <w:bCs/>
                <w:noProof/>
                <w:color w:val="000000" w:themeColor="text1"/>
                <w:kern w:val="28"/>
              </w:rPr>
              <w:t>Niveau de gravité</w:t>
            </w:r>
          </w:p>
        </w:tc>
        <w:tc>
          <w:tcPr>
            <w:tcW w:w="1701"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jc w:val="center"/>
              <w:rPr>
                <w:rFonts w:ascii="Arial" w:hAnsi="Arial" w:cs="Arial"/>
                <w:b/>
                <w:bCs/>
                <w:noProof/>
                <w:color w:val="000000" w:themeColor="text1"/>
                <w:kern w:val="28"/>
              </w:rPr>
            </w:pPr>
            <w:r w:rsidRPr="00256D81">
              <w:rPr>
                <w:rFonts w:ascii="Arial" w:hAnsi="Arial" w:cs="Arial"/>
                <w:b/>
                <w:bCs/>
                <w:noProof/>
                <w:color w:val="000000" w:themeColor="text1"/>
                <w:kern w:val="28"/>
              </w:rPr>
              <w:t>Durée</w:t>
            </w:r>
          </w:p>
        </w:tc>
        <w:tc>
          <w:tcPr>
            <w:tcW w:w="2772"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jc w:val="center"/>
              <w:rPr>
                <w:rFonts w:ascii="Arial" w:hAnsi="Arial" w:cs="Arial"/>
                <w:b/>
                <w:bCs/>
                <w:noProof/>
                <w:color w:val="000000" w:themeColor="text1"/>
                <w:kern w:val="28"/>
              </w:rPr>
            </w:pPr>
            <w:r w:rsidRPr="00256D81">
              <w:rPr>
                <w:rFonts w:ascii="Arial" w:hAnsi="Arial" w:cs="Arial"/>
                <w:b/>
                <w:bCs/>
                <w:noProof/>
                <w:color w:val="000000" w:themeColor="text1"/>
                <w:kern w:val="28"/>
              </w:rPr>
              <w:t>Recommandation</w:t>
            </w:r>
          </w:p>
        </w:tc>
      </w:tr>
      <w:tr w:rsidR="009C534D" w:rsidRPr="00256D81" w:rsidTr="00BC417F">
        <w:trPr>
          <w:trHeight w:val="251"/>
        </w:trPr>
        <w:tc>
          <w:tcPr>
            <w:tcW w:w="4678" w:type="dxa"/>
            <w:tcBorders>
              <w:top w:val="single" w:sz="4" w:space="0" w:color="auto"/>
              <w:left w:val="single" w:sz="4" w:space="0" w:color="auto"/>
              <w:bottom w:val="single" w:sz="4" w:space="0" w:color="auto"/>
              <w:right w:val="single" w:sz="4" w:space="0" w:color="auto"/>
            </w:tcBorders>
          </w:tcPr>
          <w:p w:rsidR="009C534D" w:rsidRPr="00256D81" w:rsidRDefault="00680F8C" w:rsidP="00680F8C">
            <w:pPr>
              <w:spacing w:after="0" w:line="240" w:lineRule="auto"/>
              <w:rPr>
                <w:rFonts w:ascii="Arial" w:hAnsi="Arial" w:cs="Arial"/>
                <w:color w:val="000000" w:themeColor="text1"/>
              </w:rPr>
            </w:pPr>
            <w:r w:rsidRPr="00256D81">
              <w:rPr>
                <w:rFonts w:ascii="Arial" w:hAnsi="Arial" w:cs="Arial"/>
                <w:color w:val="000000" w:themeColor="text1"/>
              </w:rPr>
              <w:t>L’APEF</w:t>
            </w:r>
            <w:r w:rsidR="009C534D" w:rsidRPr="00256D81">
              <w:rPr>
                <w:rFonts w:ascii="Arial" w:hAnsi="Arial" w:cs="Arial"/>
                <w:color w:val="000000" w:themeColor="text1"/>
              </w:rPr>
              <w:t xml:space="preserve"> ne pratique pas</w:t>
            </w:r>
            <w:r w:rsidRPr="00256D81">
              <w:rPr>
                <w:rFonts w:ascii="Arial" w:hAnsi="Arial" w:cs="Arial"/>
                <w:color w:val="000000" w:themeColor="text1"/>
              </w:rPr>
              <w:t xml:space="preserve"> régulièrement</w:t>
            </w:r>
            <w:r w:rsidR="009C534D" w:rsidRPr="00256D81">
              <w:rPr>
                <w:rFonts w:ascii="Arial" w:hAnsi="Arial" w:cs="Arial"/>
                <w:color w:val="000000" w:themeColor="text1"/>
              </w:rPr>
              <w:t xml:space="preserve"> l’évaluation </w:t>
            </w:r>
            <w:r w:rsidRPr="00256D81">
              <w:rPr>
                <w:rFonts w:ascii="Arial" w:hAnsi="Arial" w:cs="Arial"/>
                <w:color w:val="000000" w:themeColor="text1"/>
              </w:rPr>
              <w:t>des agents, soit une foi l’an</w:t>
            </w:r>
            <w:r w:rsidR="009C534D" w:rsidRPr="00256D81">
              <w:rPr>
                <w:rFonts w:ascii="Arial" w:hAnsi="Arial" w:cs="Arial"/>
                <w:color w:val="000000" w:themeColor="text1"/>
              </w:rPr>
              <w:t>.</w:t>
            </w:r>
          </w:p>
        </w:tc>
        <w:tc>
          <w:tcPr>
            <w:tcW w:w="1985"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rPr>
                <w:rFonts w:ascii="Arial" w:hAnsi="Arial" w:cs="Arial"/>
                <w:bCs/>
                <w:noProof/>
                <w:color w:val="000000" w:themeColor="text1"/>
                <w:kern w:val="28"/>
              </w:rPr>
            </w:pPr>
            <w:r w:rsidRPr="00256D81">
              <w:rPr>
                <w:rFonts w:ascii="Arial" w:hAnsi="Arial" w:cs="Arial"/>
                <w:bCs/>
                <w:noProof/>
                <w:color w:val="000000" w:themeColor="text1"/>
                <w:kern w:val="28"/>
              </w:rPr>
              <w:t>Contrôle insifusant</w:t>
            </w:r>
          </w:p>
        </w:tc>
        <w:tc>
          <w:tcPr>
            <w:tcW w:w="1842"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rPr>
                <w:rFonts w:ascii="Arial" w:hAnsi="Arial" w:cs="Arial"/>
                <w:bCs/>
                <w:noProof/>
                <w:color w:val="000000" w:themeColor="text1"/>
                <w:kern w:val="28"/>
              </w:rPr>
            </w:pPr>
            <w:r w:rsidRPr="00256D81">
              <w:rPr>
                <w:rFonts w:ascii="Arial" w:hAnsi="Arial" w:cs="Arial"/>
                <w:bCs/>
                <w:noProof/>
                <w:color w:val="000000" w:themeColor="text1"/>
                <w:kern w:val="28"/>
              </w:rPr>
              <w:t>Avoir des agents moins qualifiées</w:t>
            </w:r>
          </w:p>
        </w:tc>
        <w:tc>
          <w:tcPr>
            <w:tcW w:w="2127"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rPr>
                <w:rFonts w:ascii="Arial" w:hAnsi="Arial" w:cs="Arial"/>
                <w:bCs/>
                <w:noProof/>
                <w:color w:val="000000" w:themeColor="text1"/>
                <w:kern w:val="28"/>
              </w:rPr>
            </w:pPr>
            <w:r w:rsidRPr="00256D81">
              <w:rPr>
                <w:rFonts w:ascii="Arial" w:hAnsi="Arial" w:cs="Arial"/>
                <w:bCs/>
                <w:noProof/>
                <w:color w:val="000000" w:themeColor="text1"/>
                <w:kern w:val="28"/>
              </w:rPr>
              <w:t>Moyen</w:t>
            </w:r>
          </w:p>
        </w:tc>
        <w:tc>
          <w:tcPr>
            <w:tcW w:w="1701"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rPr>
                <w:rFonts w:ascii="Arial" w:hAnsi="Arial" w:cs="Arial"/>
                <w:bCs/>
                <w:noProof/>
                <w:color w:val="000000" w:themeColor="text1"/>
                <w:kern w:val="28"/>
              </w:rPr>
            </w:pPr>
            <w:r w:rsidRPr="00256D81">
              <w:rPr>
                <w:rFonts w:ascii="Arial" w:hAnsi="Arial" w:cs="Arial"/>
                <w:bCs/>
                <w:noProof/>
                <w:color w:val="000000" w:themeColor="text1"/>
                <w:kern w:val="28"/>
              </w:rPr>
              <w:t>Moyen terme</w:t>
            </w:r>
          </w:p>
        </w:tc>
        <w:tc>
          <w:tcPr>
            <w:tcW w:w="2772"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rPr>
                <w:rFonts w:ascii="Arial" w:hAnsi="Arial" w:cs="Arial"/>
                <w:bCs/>
                <w:noProof/>
                <w:color w:val="000000" w:themeColor="text1"/>
                <w:kern w:val="28"/>
              </w:rPr>
            </w:pPr>
            <w:r w:rsidRPr="00256D81">
              <w:rPr>
                <w:rFonts w:ascii="Arial" w:hAnsi="Arial" w:cs="Arial"/>
                <w:bCs/>
                <w:noProof/>
                <w:color w:val="000000" w:themeColor="text1"/>
                <w:kern w:val="28"/>
              </w:rPr>
              <w:t xml:space="preserve">Proceder </w:t>
            </w:r>
            <w:r w:rsidR="00680F8C" w:rsidRPr="00256D81">
              <w:rPr>
                <w:rFonts w:ascii="Arial" w:hAnsi="Arial" w:cs="Arial"/>
                <w:bCs/>
                <w:noProof/>
                <w:color w:val="000000" w:themeColor="text1"/>
                <w:kern w:val="28"/>
              </w:rPr>
              <w:t>à évaluer semestriellement et  annuellement d</w:t>
            </w:r>
            <w:r w:rsidRPr="00256D81">
              <w:rPr>
                <w:rFonts w:ascii="Arial" w:hAnsi="Arial" w:cs="Arial"/>
                <w:bCs/>
                <w:noProof/>
                <w:color w:val="000000" w:themeColor="text1"/>
                <w:kern w:val="28"/>
              </w:rPr>
              <w:t>es agants</w:t>
            </w:r>
          </w:p>
        </w:tc>
      </w:tr>
      <w:tr w:rsidR="009C534D" w:rsidRPr="00256D81" w:rsidTr="00BC417F">
        <w:trPr>
          <w:trHeight w:val="251"/>
        </w:trPr>
        <w:tc>
          <w:tcPr>
            <w:tcW w:w="15105" w:type="dxa"/>
            <w:gridSpan w:val="6"/>
          </w:tcPr>
          <w:p w:rsidR="009C534D" w:rsidRPr="00256D81" w:rsidRDefault="009C534D" w:rsidP="00BC417F">
            <w:pPr>
              <w:spacing w:after="0" w:line="240" w:lineRule="auto"/>
              <w:rPr>
                <w:rFonts w:ascii="Arial" w:hAnsi="Arial" w:cs="Arial"/>
                <w:b/>
                <w:color w:val="000000" w:themeColor="text1"/>
              </w:rPr>
            </w:pPr>
            <w:r w:rsidRPr="00256D81">
              <w:rPr>
                <w:rFonts w:ascii="Arial" w:hAnsi="Arial" w:cs="Arial"/>
                <w:b/>
                <w:color w:val="000000" w:themeColor="text1"/>
              </w:rPr>
              <w:t xml:space="preserve">REACTION </w:t>
            </w:r>
            <w:r w:rsidR="00680F8C" w:rsidRPr="00256D81">
              <w:rPr>
                <w:rFonts w:ascii="Arial" w:hAnsi="Arial" w:cs="Arial"/>
                <w:b/>
                <w:color w:val="000000" w:themeColor="text1"/>
              </w:rPr>
              <w:t>DE L’APEF :</w:t>
            </w:r>
          </w:p>
          <w:p w:rsidR="009C534D" w:rsidRPr="00256D81" w:rsidRDefault="009C534D" w:rsidP="00BC417F">
            <w:pPr>
              <w:spacing w:after="0" w:line="240" w:lineRule="auto"/>
              <w:rPr>
                <w:rFonts w:ascii="Arial" w:hAnsi="Arial" w:cs="Arial"/>
                <w:b/>
                <w:i/>
                <w:color w:val="000000" w:themeColor="text1"/>
              </w:rPr>
            </w:pPr>
            <w:r w:rsidRPr="00256D81">
              <w:rPr>
                <w:rFonts w:ascii="Arial" w:hAnsi="Arial" w:cs="Arial"/>
                <w:b/>
                <w:i/>
                <w:color w:val="000000" w:themeColor="text1"/>
              </w:rPr>
              <w:t xml:space="preserve">Nous promettons de fournir les efforts à l’avenir. </w:t>
            </w:r>
          </w:p>
        </w:tc>
      </w:tr>
    </w:tbl>
    <w:p w:rsidR="009C534D" w:rsidRPr="00256D81" w:rsidRDefault="009C534D" w:rsidP="009C534D">
      <w:pPr>
        <w:pStyle w:val="Paragraphedeliste"/>
        <w:tabs>
          <w:tab w:val="right" w:pos="10773"/>
        </w:tabs>
        <w:rPr>
          <w:rFonts w:ascii="Arial" w:hAnsi="Arial" w:cs="Arial"/>
          <w:b/>
          <w:color w:val="000000" w:themeColor="text1"/>
        </w:rPr>
      </w:pPr>
    </w:p>
    <w:p w:rsidR="009C534D" w:rsidRPr="00256D81" w:rsidRDefault="009C534D" w:rsidP="009C534D">
      <w:pPr>
        <w:pStyle w:val="Paragraphedeliste"/>
        <w:numPr>
          <w:ilvl w:val="0"/>
          <w:numId w:val="6"/>
        </w:numPr>
        <w:tabs>
          <w:tab w:val="right" w:pos="10773"/>
        </w:tabs>
        <w:rPr>
          <w:rFonts w:ascii="Arial" w:hAnsi="Arial" w:cs="Arial"/>
          <w:b/>
          <w:color w:val="000000" w:themeColor="text1"/>
        </w:rPr>
      </w:pPr>
      <w:r w:rsidRPr="00256D81">
        <w:rPr>
          <w:rFonts w:ascii="Arial" w:hAnsi="Arial" w:cs="Arial"/>
          <w:b/>
          <w:color w:val="000000" w:themeColor="text1"/>
        </w:rPr>
        <w:t>Amalgame dans la constitution et classement des dossiers des agents.</w:t>
      </w:r>
    </w:p>
    <w:tbl>
      <w:tblPr>
        <w:tblW w:w="151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8"/>
        <w:gridCol w:w="1985"/>
        <w:gridCol w:w="1842"/>
        <w:gridCol w:w="2127"/>
        <w:gridCol w:w="1701"/>
        <w:gridCol w:w="2772"/>
      </w:tblGrid>
      <w:tr w:rsidR="009C534D" w:rsidRPr="00256D81" w:rsidTr="00BC417F">
        <w:trPr>
          <w:trHeight w:val="251"/>
        </w:trPr>
        <w:tc>
          <w:tcPr>
            <w:tcW w:w="4678" w:type="dxa"/>
          </w:tcPr>
          <w:p w:rsidR="009C534D" w:rsidRPr="00256D81" w:rsidRDefault="009C534D" w:rsidP="00BC417F">
            <w:pPr>
              <w:spacing w:after="0" w:line="240" w:lineRule="auto"/>
              <w:rPr>
                <w:rFonts w:ascii="Arial" w:hAnsi="Arial" w:cs="Arial"/>
                <w:b/>
                <w:bCs/>
                <w:noProof/>
                <w:color w:val="000000" w:themeColor="text1"/>
                <w:kern w:val="28"/>
              </w:rPr>
            </w:pPr>
            <w:r w:rsidRPr="00256D81">
              <w:rPr>
                <w:rFonts w:ascii="Arial" w:hAnsi="Arial" w:cs="Arial"/>
                <w:b/>
                <w:bCs/>
                <w:noProof/>
                <w:color w:val="000000" w:themeColor="text1"/>
                <w:kern w:val="28"/>
              </w:rPr>
              <w:t>Faiblesses constatées</w:t>
            </w:r>
          </w:p>
          <w:p w:rsidR="009C534D" w:rsidRPr="00256D81" w:rsidRDefault="009C534D" w:rsidP="00BC417F">
            <w:pPr>
              <w:spacing w:after="0" w:line="240" w:lineRule="auto"/>
              <w:rPr>
                <w:rFonts w:ascii="Arial" w:hAnsi="Arial" w:cs="Arial"/>
                <w:b/>
                <w:color w:val="000000" w:themeColor="text1"/>
              </w:rPr>
            </w:pPr>
          </w:p>
        </w:tc>
        <w:tc>
          <w:tcPr>
            <w:tcW w:w="1985" w:type="dxa"/>
          </w:tcPr>
          <w:p w:rsidR="009C534D" w:rsidRPr="00256D81" w:rsidRDefault="009C534D" w:rsidP="00BC417F">
            <w:pPr>
              <w:spacing w:after="0" w:line="240" w:lineRule="auto"/>
              <w:rPr>
                <w:rFonts w:ascii="Arial" w:hAnsi="Arial" w:cs="Arial"/>
                <w:b/>
                <w:color w:val="000000" w:themeColor="text1"/>
              </w:rPr>
            </w:pPr>
            <w:r w:rsidRPr="00256D81">
              <w:rPr>
                <w:rFonts w:ascii="Arial" w:hAnsi="Arial" w:cs="Arial"/>
                <w:b/>
                <w:bCs/>
                <w:noProof/>
                <w:color w:val="000000" w:themeColor="text1"/>
                <w:kern w:val="28"/>
              </w:rPr>
              <w:t>Cause de la faiblesse</w:t>
            </w:r>
          </w:p>
        </w:tc>
        <w:tc>
          <w:tcPr>
            <w:tcW w:w="1842" w:type="dxa"/>
          </w:tcPr>
          <w:p w:rsidR="009C534D" w:rsidRPr="00256D81" w:rsidRDefault="009C534D" w:rsidP="00BC417F">
            <w:pPr>
              <w:spacing w:after="0" w:line="240" w:lineRule="auto"/>
              <w:rPr>
                <w:rFonts w:ascii="Arial" w:hAnsi="Arial" w:cs="Arial"/>
                <w:b/>
                <w:color w:val="000000" w:themeColor="text1"/>
              </w:rPr>
            </w:pPr>
            <w:r w:rsidRPr="00256D81">
              <w:rPr>
                <w:rFonts w:ascii="Arial" w:hAnsi="Arial" w:cs="Arial"/>
                <w:b/>
                <w:bCs/>
                <w:noProof/>
                <w:color w:val="000000" w:themeColor="text1"/>
                <w:kern w:val="28"/>
              </w:rPr>
              <w:t>Risque</w:t>
            </w:r>
          </w:p>
        </w:tc>
        <w:tc>
          <w:tcPr>
            <w:tcW w:w="2127" w:type="dxa"/>
          </w:tcPr>
          <w:p w:rsidR="009C534D" w:rsidRPr="00256D81" w:rsidRDefault="009C534D" w:rsidP="00BC417F">
            <w:pPr>
              <w:spacing w:after="0" w:line="240" w:lineRule="auto"/>
              <w:rPr>
                <w:rFonts w:ascii="Arial" w:hAnsi="Arial" w:cs="Arial"/>
                <w:b/>
                <w:color w:val="000000" w:themeColor="text1"/>
              </w:rPr>
            </w:pPr>
            <w:r w:rsidRPr="00256D81">
              <w:rPr>
                <w:rFonts w:ascii="Arial" w:hAnsi="Arial" w:cs="Arial"/>
                <w:b/>
                <w:bCs/>
                <w:noProof/>
                <w:color w:val="000000" w:themeColor="text1"/>
                <w:kern w:val="28"/>
              </w:rPr>
              <w:t>Niveau de gravité</w:t>
            </w:r>
          </w:p>
        </w:tc>
        <w:tc>
          <w:tcPr>
            <w:tcW w:w="1701" w:type="dxa"/>
          </w:tcPr>
          <w:p w:rsidR="009C534D" w:rsidRPr="00256D81" w:rsidRDefault="009C534D" w:rsidP="00BC417F">
            <w:pPr>
              <w:spacing w:after="0" w:line="240" w:lineRule="auto"/>
              <w:rPr>
                <w:rFonts w:ascii="Arial" w:hAnsi="Arial" w:cs="Arial"/>
                <w:b/>
                <w:color w:val="000000" w:themeColor="text1"/>
              </w:rPr>
            </w:pPr>
            <w:r w:rsidRPr="00256D81">
              <w:rPr>
                <w:rFonts w:ascii="Arial" w:hAnsi="Arial" w:cs="Arial"/>
                <w:b/>
                <w:bCs/>
                <w:noProof/>
                <w:color w:val="000000" w:themeColor="text1"/>
                <w:kern w:val="28"/>
              </w:rPr>
              <w:t>Durée</w:t>
            </w:r>
          </w:p>
        </w:tc>
        <w:tc>
          <w:tcPr>
            <w:tcW w:w="2772" w:type="dxa"/>
          </w:tcPr>
          <w:p w:rsidR="009C534D" w:rsidRPr="00256D81" w:rsidRDefault="009C534D" w:rsidP="00BC417F">
            <w:pPr>
              <w:spacing w:after="0" w:line="240" w:lineRule="auto"/>
              <w:rPr>
                <w:rFonts w:ascii="Arial" w:hAnsi="Arial" w:cs="Arial"/>
                <w:b/>
                <w:color w:val="000000" w:themeColor="text1"/>
              </w:rPr>
            </w:pPr>
            <w:r w:rsidRPr="00256D81">
              <w:rPr>
                <w:rFonts w:ascii="Arial" w:hAnsi="Arial" w:cs="Arial"/>
                <w:b/>
                <w:bCs/>
                <w:noProof/>
                <w:color w:val="000000" w:themeColor="text1"/>
                <w:kern w:val="28"/>
              </w:rPr>
              <w:t>Recommandation</w:t>
            </w:r>
          </w:p>
        </w:tc>
      </w:tr>
      <w:tr w:rsidR="009C534D" w:rsidRPr="00256D81" w:rsidTr="00BC417F">
        <w:trPr>
          <w:trHeight w:val="265"/>
        </w:trPr>
        <w:tc>
          <w:tcPr>
            <w:tcW w:w="4678" w:type="dxa"/>
          </w:tcPr>
          <w:p w:rsidR="009C534D" w:rsidRPr="00256D81" w:rsidRDefault="009C534D" w:rsidP="007D47AF">
            <w:pPr>
              <w:spacing w:after="0" w:line="240" w:lineRule="auto"/>
              <w:rPr>
                <w:rFonts w:ascii="Arial" w:hAnsi="Arial" w:cs="Arial"/>
                <w:color w:val="000000" w:themeColor="text1"/>
              </w:rPr>
            </w:pPr>
            <w:r w:rsidRPr="00256D81">
              <w:rPr>
                <w:rFonts w:ascii="Arial" w:hAnsi="Arial" w:cs="Arial"/>
                <w:color w:val="000000" w:themeColor="text1"/>
              </w:rPr>
              <w:t>La mission a constaté un mauvais classement des dossiers de certains agents, dans le classeur de prime du personnelle</w:t>
            </w:r>
          </w:p>
        </w:tc>
        <w:tc>
          <w:tcPr>
            <w:tcW w:w="1985"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 xml:space="preserve">Légèretés dans le classement </w:t>
            </w:r>
          </w:p>
        </w:tc>
        <w:tc>
          <w:tcPr>
            <w:tcW w:w="1842"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Une documentation faible sur l’agent</w:t>
            </w:r>
          </w:p>
        </w:tc>
        <w:tc>
          <w:tcPr>
            <w:tcW w:w="2127"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Moyen</w:t>
            </w:r>
          </w:p>
        </w:tc>
        <w:tc>
          <w:tcPr>
            <w:tcW w:w="1701"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Moyen terme</w:t>
            </w:r>
          </w:p>
        </w:tc>
        <w:tc>
          <w:tcPr>
            <w:tcW w:w="2772"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Bien classer les dossiers des agents.</w:t>
            </w:r>
          </w:p>
        </w:tc>
      </w:tr>
      <w:tr w:rsidR="009C534D" w:rsidRPr="00256D81" w:rsidTr="00BC417F">
        <w:trPr>
          <w:trHeight w:val="251"/>
        </w:trPr>
        <w:tc>
          <w:tcPr>
            <w:tcW w:w="15105" w:type="dxa"/>
            <w:gridSpan w:val="6"/>
          </w:tcPr>
          <w:p w:rsidR="009C534D" w:rsidRPr="00256D81" w:rsidRDefault="009C534D" w:rsidP="00BC417F">
            <w:pPr>
              <w:spacing w:after="0" w:line="240" w:lineRule="auto"/>
              <w:rPr>
                <w:rFonts w:ascii="Arial" w:hAnsi="Arial" w:cs="Arial"/>
                <w:b/>
                <w:color w:val="000000" w:themeColor="text1"/>
              </w:rPr>
            </w:pPr>
            <w:r w:rsidRPr="00256D81">
              <w:rPr>
                <w:rFonts w:ascii="Arial" w:hAnsi="Arial" w:cs="Arial"/>
                <w:b/>
                <w:color w:val="000000" w:themeColor="text1"/>
              </w:rPr>
              <w:t xml:space="preserve">REACTION </w:t>
            </w:r>
            <w:r w:rsidR="007D47AF" w:rsidRPr="00256D81">
              <w:rPr>
                <w:rFonts w:ascii="Arial" w:hAnsi="Arial" w:cs="Arial"/>
                <w:b/>
                <w:color w:val="000000" w:themeColor="text1"/>
              </w:rPr>
              <w:t>DE L’APEF</w:t>
            </w:r>
            <w:r w:rsidRPr="00256D81">
              <w:rPr>
                <w:rFonts w:ascii="Arial" w:hAnsi="Arial" w:cs="Arial"/>
                <w:b/>
                <w:color w:val="000000" w:themeColor="text1"/>
              </w:rPr>
              <w:t> : nous acceptons la remarque et nous promettons le changement.</w:t>
            </w:r>
          </w:p>
          <w:p w:rsidR="009C534D" w:rsidRPr="00256D81" w:rsidRDefault="009C534D" w:rsidP="00BC417F">
            <w:pPr>
              <w:spacing w:after="0" w:line="240" w:lineRule="auto"/>
              <w:rPr>
                <w:rFonts w:ascii="Arial" w:hAnsi="Arial" w:cs="Arial"/>
                <w:color w:val="000000" w:themeColor="text1"/>
              </w:rPr>
            </w:pPr>
          </w:p>
        </w:tc>
      </w:tr>
    </w:tbl>
    <w:p w:rsidR="009C534D" w:rsidRPr="00256D81" w:rsidRDefault="009C534D" w:rsidP="009C534D">
      <w:pPr>
        <w:tabs>
          <w:tab w:val="right" w:pos="10773"/>
        </w:tabs>
        <w:rPr>
          <w:rFonts w:ascii="Arial" w:hAnsi="Arial" w:cs="Arial"/>
          <w:b/>
          <w:color w:val="000000" w:themeColor="text1"/>
        </w:rPr>
      </w:pPr>
    </w:p>
    <w:p w:rsidR="009C534D" w:rsidRPr="00256D81" w:rsidRDefault="009C534D" w:rsidP="009C534D">
      <w:pPr>
        <w:pStyle w:val="Paragraphedeliste"/>
        <w:numPr>
          <w:ilvl w:val="0"/>
          <w:numId w:val="6"/>
        </w:numPr>
        <w:tabs>
          <w:tab w:val="right" w:pos="10773"/>
        </w:tabs>
        <w:ind w:left="426" w:hanging="426"/>
        <w:rPr>
          <w:rFonts w:ascii="Arial" w:hAnsi="Arial" w:cs="Arial"/>
          <w:b/>
          <w:color w:val="000000" w:themeColor="text1"/>
        </w:rPr>
      </w:pPr>
      <w:r w:rsidRPr="00256D81">
        <w:rPr>
          <w:rFonts w:ascii="Arial" w:hAnsi="Arial" w:cs="Arial"/>
          <w:b/>
          <w:color w:val="000000" w:themeColor="text1"/>
        </w:rPr>
        <w:t>Absence des dossiers des agents</w:t>
      </w:r>
    </w:p>
    <w:tbl>
      <w:tblPr>
        <w:tblW w:w="151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9"/>
        <w:gridCol w:w="1701"/>
        <w:gridCol w:w="1842"/>
        <w:gridCol w:w="1560"/>
        <w:gridCol w:w="1701"/>
        <w:gridCol w:w="2772"/>
      </w:tblGrid>
      <w:tr w:rsidR="009C534D" w:rsidRPr="00256D81" w:rsidTr="00BC417F">
        <w:trPr>
          <w:trHeight w:val="251"/>
        </w:trPr>
        <w:tc>
          <w:tcPr>
            <w:tcW w:w="5529" w:type="dxa"/>
          </w:tcPr>
          <w:p w:rsidR="009C534D" w:rsidRPr="00256D81" w:rsidRDefault="009C534D" w:rsidP="00BC417F">
            <w:pPr>
              <w:spacing w:after="0" w:line="240" w:lineRule="auto"/>
              <w:jc w:val="center"/>
              <w:rPr>
                <w:rFonts w:ascii="Arial" w:hAnsi="Arial" w:cs="Arial"/>
                <w:b/>
                <w:bCs/>
                <w:noProof/>
                <w:color w:val="000000" w:themeColor="text1"/>
                <w:kern w:val="28"/>
              </w:rPr>
            </w:pPr>
            <w:r w:rsidRPr="00256D81">
              <w:rPr>
                <w:rFonts w:ascii="Arial" w:hAnsi="Arial" w:cs="Arial"/>
                <w:b/>
                <w:bCs/>
                <w:noProof/>
                <w:color w:val="000000" w:themeColor="text1"/>
                <w:kern w:val="28"/>
              </w:rPr>
              <w:t>Faiblesse constatée</w:t>
            </w:r>
          </w:p>
        </w:tc>
        <w:tc>
          <w:tcPr>
            <w:tcW w:w="1701" w:type="dxa"/>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bCs/>
                <w:noProof/>
                <w:color w:val="000000" w:themeColor="text1"/>
                <w:kern w:val="28"/>
              </w:rPr>
              <w:t>Cause de la faiblesse</w:t>
            </w:r>
          </w:p>
        </w:tc>
        <w:tc>
          <w:tcPr>
            <w:tcW w:w="1842" w:type="dxa"/>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bCs/>
                <w:noProof/>
                <w:color w:val="000000" w:themeColor="text1"/>
                <w:kern w:val="28"/>
              </w:rPr>
              <w:t>Risque</w:t>
            </w:r>
          </w:p>
        </w:tc>
        <w:tc>
          <w:tcPr>
            <w:tcW w:w="1560" w:type="dxa"/>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bCs/>
                <w:noProof/>
                <w:color w:val="000000" w:themeColor="text1"/>
                <w:kern w:val="28"/>
              </w:rPr>
              <w:t>Niveau de gravité</w:t>
            </w:r>
          </w:p>
        </w:tc>
        <w:tc>
          <w:tcPr>
            <w:tcW w:w="1701" w:type="dxa"/>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bCs/>
                <w:noProof/>
                <w:color w:val="000000" w:themeColor="text1"/>
                <w:kern w:val="28"/>
              </w:rPr>
              <w:t>Durée</w:t>
            </w:r>
          </w:p>
        </w:tc>
        <w:tc>
          <w:tcPr>
            <w:tcW w:w="2772" w:type="dxa"/>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bCs/>
                <w:noProof/>
                <w:color w:val="000000" w:themeColor="text1"/>
                <w:kern w:val="28"/>
              </w:rPr>
              <w:t>Recommandation</w:t>
            </w:r>
          </w:p>
        </w:tc>
      </w:tr>
      <w:tr w:rsidR="009C534D" w:rsidRPr="00256D81" w:rsidTr="00BC417F">
        <w:trPr>
          <w:trHeight w:val="87"/>
        </w:trPr>
        <w:tc>
          <w:tcPr>
            <w:tcW w:w="5529" w:type="dxa"/>
          </w:tcPr>
          <w:p w:rsidR="009C534D" w:rsidRPr="00256D81" w:rsidRDefault="009C534D" w:rsidP="007D47AF">
            <w:pPr>
              <w:spacing w:after="0" w:line="240" w:lineRule="auto"/>
              <w:rPr>
                <w:rFonts w:ascii="Arial" w:hAnsi="Arial" w:cs="Arial"/>
                <w:color w:val="000000" w:themeColor="text1"/>
              </w:rPr>
            </w:pPr>
            <w:r w:rsidRPr="00256D81">
              <w:rPr>
                <w:rFonts w:ascii="Arial" w:hAnsi="Arial" w:cs="Arial"/>
                <w:color w:val="000000" w:themeColor="text1"/>
              </w:rPr>
              <w:t xml:space="preserve">Sur </w:t>
            </w:r>
            <w:r w:rsidR="007D47AF" w:rsidRPr="00256D81">
              <w:rPr>
                <w:rFonts w:ascii="Arial" w:hAnsi="Arial" w:cs="Arial"/>
                <w:color w:val="000000" w:themeColor="text1"/>
              </w:rPr>
              <w:t>27</w:t>
            </w:r>
            <w:r w:rsidRPr="00256D81">
              <w:rPr>
                <w:rFonts w:ascii="Arial" w:hAnsi="Arial" w:cs="Arial"/>
                <w:color w:val="000000" w:themeColor="text1"/>
              </w:rPr>
              <w:t xml:space="preserve"> agents qui ont </w:t>
            </w:r>
            <w:r w:rsidR="007D47AF" w:rsidRPr="00256D81">
              <w:rPr>
                <w:rFonts w:ascii="Arial" w:hAnsi="Arial" w:cs="Arial"/>
                <w:color w:val="000000" w:themeColor="text1"/>
              </w:rPr>
              <w:t>presté au cours de l’année 2014</w:t>
            </w:r>
            <w:r w:rsidRPr="00256D81">
              <w:rPr>
                <w:rFonts w:ascii="Arial" w:hAnsi="Arial" w:cs="Arial"/>
                <w:color w:val="000000" w:themeColor="text1"/>
              </w:rPr>
              <w:t>, l</w:t>
            </w:r>
            <w:r w:rsidR="007D47AF" w:rsidRPr="00256D81">
              <w:rPr>
                <w:rFonts w:ascii="Arial" w:hAnsi="Arial" w:cs="Arial"/>
                <w:color w:val="000000" w:themeColor="text1"/>
              </w:rPr>
              <w:t>a mission a paraphé seulement 20</w:t>
            </w:r>
            <w:r w:rsidRPr="00256D81">
              <w:rPr>
                <w:rFonts w:ascii="Arial" w:hAnsi="Arial" w:cs="Arial"/>
                <w:color w:val="000000" w:themeColor="text1"/>
              </w:rPr>
              <w:t xml:space="preserve"> dossiers  </w:t>
            </w:r>
            <w:r w:rsidR="007D47AF" w:rsidRPr="00256D81">
              <w:rPr>
                <w:rFonts w:ascii="Arial" w:hAnsi="Arial" w:cs="Arial"/>
                <w:color w:val="000000" w:themeColor="text1"/>
              </w:rPr>
              <w:t xml:space="preserve">et n’a pas retrouvé d’autres.  </w:t>
            </w:r>
            <w:r w:rsidRPr="00256D81">
              <w:rPr>
                <w:rFonts w:ascii="Arial" w:hAnsi="Arial" w:cs="Arial"/>
                <w:color w:val="000000" w:themeColor="text1"/>
              </w:rPr>
              <w:t xml:space="preserve"> </w:t>
            </w:r>
          </w:p>
        </w:tc>
        <w:tc>
          <w:tcPr>
            <w:tcW w:w="1701"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Non respect de normes administratives</w:t>
            </w:r>
          </w:p>
        </w:tc>
        <w:tc>
          <w:tcPr>
            <w:tcW w:w="1842"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Recrutement d’un agent moins qualifiés et inaptes</w:t>
            </w:r>
          </w:p>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 xml:space="preserve">Avoir des agents fictif </w:t>
            </w:r>
          </w:p>
        </w:tc>
        <w:tc>
          <w:tcPr>
            <w:tcW w:w="1560"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Moyen</w:t>
            </w:r>
          </w:p>
        </w:tc>
        <w:tc>
          <w:tcPr>
            <w:tcW w:w="1701"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Court terme</w:t>
            </w:r>
          </w:p>
        </w:tc>
        <w:tc>
          <w:tcPr>
            <w:tcW w:w="2772"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Compléter les dossiers des agents les dossiers des agents en respectant les éléments des dossiers exigés par le code du travail.</w:t>
            </w:r>
          </w:p>
        </w:tc>
      </w:tr>
      <w:tr w:rsidR="009C534D" w:rsidRPr="00256D81" w:rsidTr="00BC417F">
        <w:trPr>
          <w:trHeight w:val="251"/>
        </w:trPr>
        <w:tc>
          <w:tcPr>
            <w:tcW w:w="15105" w:type="dxa"/>
            <w:gridSpan w:val="6"/>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REACTION </w:t>
            </w:r>
            <w:r w:rsidR="007D47AF" w:rsidRPr="00256D81">
              <w:rPr>
                <w:rFonts w:ascii="Arial" w:hAnsi="Arial" w:cs="Arial"/>
                <w:b/>
                <w:color w:val="000000" w:themeColor="text1"/>
              </w:rPr>
              <w:t>APEF</w:t>
            </w:r>
            <w:r w:rsidRPr="00256D81">
              <w:rPr>
                <w:rFonts w:ascii="Arial" w:hAnsi="Arial" w:cs="Arial"/>
                <w:b/>
                <w:color w:val="000000" w:themeColor="text1"/>
              </w:rPr>
              <w:t xml:space="preserve"> : nous promettons d’améliorer à l’avenir </w:t>
            </w:r>
          </w:p>
          <w:p w:rsidR="009C534D" w:rsidRPr="00256D81" w:rsidRDefault="009C534D" w:rsidP="00BC417F">
            <w:pPr>
              <w:spacing w:after="0" w:line="240" w:lineRule="auto"/>
              <w:rPr>
                <w:rFonts w:ascii="Arial" w:hAnsi="Arial" w:cs="Arial"/>
                <w:b/>
                <w:i/>
                <w:color w:val="000000" w:themeColor="text1"/>
              </w:rPr>
            </w:pPr>
          </w:p>
          <w:p w:rsidR="009C534D" w:rsidRPr="00256D81" w:rsidRDefault="009C534D" w:rsidP="00BC417F">
            <w:pPr>
              <w:spacing w:after="0" w:line="240" w:lineRule="auto"/>
              <w:rPr>
                <w:rFonts w:ascii="Arial" w:hAnsi="Arial" w:cs="Arial"/>
                <w:color w:val="000000" w:themeColor="text1"/>
              </w:rPr>
            </w:pPr>
          </w:p>
        </w:tc>
      </w:tr>
    </w:tbl>
    <w:p w:rsidR="009C534D" w:rsidRPr="00256D81" w:rsidRDefault="009C534D" w:rsidP="009C534D">
      <w:pPr>
        <w:pStyle w:val="Paragraphedeliste"/>
        <w:tabs>
          <w:tab w:val="right" w:pos="10773"/>
        </w:tabs>
        <w:rPr>
          <w:rFonts w:ascii="Arial" w:hAnsi="Arial" w:cs="Arial"/>
          <w:b/>
          <w:color w:val="000000" w:themeColor="text1"/>
        </w:rPr>
      </w:pPr>
    </w:p>
    <w:p w:rsidR="009C534D" w:rsidRPr="00256D81" w:rsidRDefault="009C534D" w:rsidP="009C534D">
      <w:pPr>
        <w:pStyle w:val="Paragraphedeliste"/>
        <w:tabs>
          <w:tab w:val="right" w:pos="10773"/>
        </w:tabs>
        <w:rPr>
          <w:rFonts w:ascii="Arial" w:hAnsi="Arial" w:cs="Arial"/>
          <w:b/>
          <w:color w:val="000000" w:themeColor="text1"/>
        </w:rPr>
      </w:pPr>
    </w:p>
    <w:p w:rsidR="009C534D" w:rsidRPr="00256D81" w:rsidRDefault="009C534D" w:rsidP="009C534D">
      <w:pPr>
        <w:pStyle w:val="Paragraphedeliste"/>
        <w:numPr>
          <w:ilvl w:val="0"/>
          <w:numId w:val="6"/>
        </w:numPr>
        <w:tabs>
          <w:tab w:val="right" w:pos="10773"/>
        </w:tabs>
        <w:rPr>
          <w:rFonts w:ascii="Arial" w:hAnsi="Arial" w:cs="Arial"/>
          <w:b/>
          <w:color w:val="000000" w:themeColor="text1"/>
        </w:rPr>
      </w:pPr>
      <w:r w:rsidRPr="00256D81">
        <w:rPr>
          <w:rFonts w:ascii="Arial" w:hAnsi="Arial" w:cs="Arial"/>
          <w:b/>
          <w:color w:val="000000" w:themeColor="text1"/>
        </w:rPr>
        <w:t>Paiement des personnes qui ne figurent pas sur la liste des agents.</w:t>
      </w:r>
    </w:p>
    <w:tbl>
      <w:tblPr>
        <w:tblW w:w="151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9"/>
        <w:gridCol w:w="1701"/>
        <w:gridCol w:w="1842"/>
        <w:gridCol w:w="1560"/>
        <w:gridCol w:w="1701"/>
        <w:gridCol w:w="2772"/>
      </w:tblGrid>
      <w:tr w:rsidR="009C534D" w:rsidRPr="00256D81" w:rsidTr="00BC417F">
        <w:trPr>
          <w:trHeight w:val="251"/>
        </w:trPr>
        <w:tc>
          <w:tcPr>
            <w:tcW w:w="5529"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rPr>
                <w:rFonts w:ascii="Arial" w:hAnsi="Arial" w:cs="Arial"/>
                <w:b/>
                <w:bCs/>
                <w:noProof/>
                <w:color w:val="000000" w:themeColor="text1"/>
                <w:kern w:val="28"/>
              </w:rPr>
            </w:pPr>
            <w:r w:rsidRPr="00256D81">
              <w:rPr>
                <w:rFonts w:ascii="Arial" w:hAnsi="Arial" w:cs="Arial"/>
                <w:b/>
                <w:bCs/>
                <w:noProof/>
                <w:color w:val="000000" w:themeColor="text1"/>
                <w:kern w:val="28"/>
              </w:rPr>
              <w:t>Faiblesses constatées</w:t>
            </w:r>
          </w:p>
          <w:p w:rsidR="009C534D" w:rsidRPr="00256D81" w:rsidRDefault="009C534D" w:rsidP="00BC417F">
            <w:pPr>
              <w:spacing w:after="0" w:line="240" w:lineRule="auto"/>
              <w:rPr>
                <w:rFonts w:ascii="Arial" w:hAnsi="Arial" w:cs="Arial"/>
                <w:b/>
                <w:bCs/>
                <w:noProof/>
                <w:color w:val="000000" w:themeColor="text1"/>
                <w:kern w:val="28"/>
              </w:rPr>
            </w:pPr>
          </w:p>
        </w:tc>
        <w:tc>
          <w:tcPr>
            <w:tcW w:w="1701"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rPr>
                <w:rFonts w:ascii="Arial" w:hAnsi="Arial" w:cs="Arial"/>
                <w:b/>
                <w:bCs/>
                <w:noProof/>
                <w:color w:val="000000" w:themeColor="text1"/>
                <w:kern w:val="28"/>
              </w:rPr>
            </w:pPr>
            <w:r w:rsidRPr="00256D81">
              <w:rPr>
                <w:rFonts w:ascii="Arial" w:hAnsi="Arial" w:cs="Arial"/>
                <w:b/>
                <w:bCs/>
                <w:noProof/>
                <w:color w:val="000000" w:themeColor="text1"/>
                <w:kern w:val="28"/>
              </w:rPr>
              <w:t>Cause de la faiblesse</w:t>
            </w:r>
          </w:p>
        </w:tc>
        <w:tc>
          <w:tcPr>
            <w:tcW w:w="1842"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rPr>
                <w:rFonts w:ascii="Arial" w:hAnsi="Arial" w:cs="Arial"/>
                <w:b/>
                <w:bCs/>
                <w:noProof/>
                <w:color w:val="000000" w:themeColor="text1"/>
                <w:kern w:val="28"/>
              </w:rPr>
            </w:pPr>
            <w:r w:rsidRPr="00256D81">
              <w:rPr>
                <w:rFonts w:ascii="Arial" w:hAnsi="Arial" w:cs="Arial"/>
                <w:b/>
                <w:bCs/>
                <w:noProof/>
                <w:color w:val="000000" w:themeColor="text1"/>
                <w:kern w:val="28"/>
              </w:rPr>
              <w:t>Risque</w:t>
            </w:r>
          </w:p>
        </w:tc>
        <w:tc>
          <w:tcPr>
            <w:tcW w:w="1560"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rPr>
                <w:rFonts w:ascii="Arial" w:hAnsi="Arial" w:cs="Arial"/>
                <w:b/>
                <w:bCs/>
                <w:noProof/>
                <w:color w:val="000000" w:themeColor="text1"/>
                <w:kern w:val="28"/>
              </w:rPr>
            </w:pPr>
            <w:r w:rsidRPr="00256D81">
              <w:rPr>
                <w:rFonts w:ascii="Arial" w:hAnsi="Arial" w:cs="Arial"/>
                <w:b/>
                <w:bCs/>
                <w:noProof/>
                <w:color w:val="000000" w:themeColor="text1"/>
                <w:kern w:val="28"/>
              </w:rPr>
              <w:t>Niveau de gravité</w:t>
            </w:r>
          </w:p>
        </w:tc>
        <w:tc>
          <w:tcPr>
            <w:tcW w:w="1701"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rPr>
                <w:rFonts w:ascii="Arial" w:hAnsi="Arial" w:cs="Arial"/>
                <w:b/>
                <w:bCs/>
                <w:noProof/>
                <w:color w:val="000000" w:themeColor="text1"/>
                <w:kern w:val="28"/>
              </w:rPr>
            </w:pPr>
            <w:r w:rsidRPr="00256D81">
              <w:rPr>
                <w:rFonts w:ascii="Arial" w:hAnsi="Arial" w:cs="Arial"/>
                <w:b/>
                <w:bCs/>
                <w:noProof/>
                <w:color w:val="000000" w:themeColor="text1"/>
                <w:kern w:val="28"/>
              </w:rPr>
              <w:t>Durée</w:t>
            </w:r>
          </w:p>
        </w:tc>
        <w:tc>
          <w:tcPr>
            <w:tcW w:w="2772"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rPr>
                <w:rFonts w:ascii="Arial" w:hAnsi="Arial" w:cs="Arial"/>
                <w:b/>
                <w:bCs/>
                <w:noProof/>
                <w:color w:val="000000" w:themeColor="text1"/>
                <w:kern w:val="28"/>
              </w:rPr>
            </w:pPr>
            <w:r w:rsidRPr="00256D81">
              <w:rPr>
                <w:rFonts w:ascii="Arial" w:hAnsi="Arial" w:cs="Arial"/>
                <w:b/>
                <w:bCs/>
                <w:noProof/>
                <w:color w:val="000000" w:themeColor="text1"/>
                <w:kern w:val="28"/>
              </w:rPr>
              <w:t>Recommandation</w:t>
            </w:r>
          </w:p>
        </w:tc>
      </w:tr>
      <w:tr w:rsidR="009C534D" w:rsidRPr="00256D81" w:rsidTr="00BC417F">
        <w:trPr>
          <w:trHeight w:val="251"/>
        </w:trPr>
        <w:tc>
          <w:tcPr>
            <w:tcW w:w="5529" w:type="dxa"/>
            <w:tcBorders>
              <w:top w:val="single" w:sz="4" w:space="0" w:color="auto"/>
              <w:left w:val="single" w:sz="4" w:space="0" w:color="auto"/>
              <w:bottom w:val="single" w:sz="4" w:space="0" w:color="auto"/>
              <w:right w:val="single" w:sz="4" w:space="0" w:color="auto"/>
            </w:tcBorders>
          </w:tcPr>
          <w:p w:rsidR="009C534D" w:rsidRPr="00256D81" w:rsidRDefault="009C534D" w:rsidP="005052D7">
            <w:pPr>
              <w:spacing w:after="0" w:line="240" w:lineRule="auto"/>
              <w:rPr>
                <w:rFonts w:ascii="Arial" w:hAnsi="Arial" w:cs="Arial"/>
                <w:color w:val="000000" w:themeColor="text1"/>
              </w:rPr>
            </w:pPr>
            <w:r w:rsidRPr="00256D81">
              <w:rPr>
                <w:rFonts w:ascii="Arial" w:hAnsi="Arial" w:cs="Arial"/>
                <w:color w:val="000000" w:themeColor="text1"/>
              </w:rPr>
              <w:t xml:space="preserve">La mission d’audit a trouvé certaines fiches de paie dont les propriétaires (de ces fiches) ne sont pas figurés sur  la liste de staff des Agent de </w:t>
            </w:r>
            <w:r w:rsidR="007D47AF" w:rsidRPr="00256D81">
              <w:rPr>
                <w:rFonts w:ascii="Arial" w:hAnsi="Arial" w:cs="Arial"/>
                <w:color w:val="000000" w:themeColor="text1"/>
              </w:rPr>
              <w:t>l’APEF</w:t>
            </w:r>
            <w:r w:rsidR="005052D7" w:rsidRPr="00256D81">
              <w:rPr>
                <w:rFonts w:ascii="Arial" w:hAnsi="Arial" w:cs="Arial"/>
                <w:color w:val="000000" w:themeColor="text1"/>
              </w:rPr>
              <w:t xml:space="preserve"> </w:t>
            </w:r>
          </w:p>
          <w:p w:rsidR="009C534D" w:rsidRPr="00256D81" w:rsidRDefault="009C534D" w:rsidP="007D47AF">
            <w:pPr>
              <w:pStyle w:val="Paragraphedeliste"/>
              <w:spacing w:after="0" w:line="240" w:lineRule="auto"/>
              <w:ind w:left="317"/>
              <w:rPr>
                <w:rFonts w:ascii="Arial" w:hAnsi="Arial" w:cs="Arial"/>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rPr>
                <w:rFonts w:ascii="Arial" w:hAnsi="Arial" w:cs="Arial"/>
                <w:bCs/>
                <w:noProof/>
                <w:color w:val="000000" w:themeColor="text1"/>
                <w:kern w:val="28"/>
              </w:rPr>
            </w:pPr>
            <w:r w:rsidRPr="00256D81">
              <w:rPr>
                <w:rFonts w:ascii="Arial" w:hAnsi="Arial" w:cs="Arial"/>
                <w:bCs/>
                <w:noProof/>
                <w:color w:val="000000" w:themeColor="text1"/>
                <w:kern w:val="28"/>
              </w:rPr>
              <w:t>Mauvaise gestion</w:t>
            </w:r>
          </w:p>
        </w:tc>
        <w:tc>
          <w:tcPr>
            <w:tcW w:w="1842"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rPr>
                <w:rFonts w:ascii="Arial" w:hAnsi="Arial" w:cs="Arial"/>
                <w:bCs/>
                <w:noProof/>
                <w:color w:val="000000" w:themeColor="text1"/>
                <w:kern w:val="28"/>
              </w:rPr>
            </w:pPr>
            <w:r w:rsidRPr="00256D81">
              <w:rPr>
                <w:rFonts w:ascii="Arial" w:hAnsi="Arial" w:cs="Arial"/>
                <w:bCs/>
                <w:noProof/>
                <w:color w:val="000000" w:themeColor="text1"/>
                <w:kern w:val="28"/>
              </w:rPr>
              <w:t>Paiement des salaires aux agents fictifs.</w:t>
            </w:r>
          </w:p>
        </w:tc>
        <w:tc>
          <w:tcPr>
            <w:tcW w:w="1560"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rPr>
                <w:rFonts w:ascii="Arial" w:hAnsi="Arial" w:cs="Arial"/>
                <w:bCs/>
                <w:noProof/>
                <w:color w:val="000000" w:themeColor="text1"/>
                <w:kern w:val="28"/>
              </w:rPr>
            </w:pPr>
            <w:r w:rsidRPr="00256D81">
              <w:rPr>
                <w:rFonts w:ascii="Arial" w:hAnsi="Arial" w:cs="Arial"/>
                <w:bCs/>
                <w:noProof/>
                <w:color w:val="000000" w:themeColor="text1"/>
                <w:kern w:val="28"/>
              </w:rPr>
              <w:t>Elévé</w:t>
            </w:r>
          </w:p>
        </w:tc>
        <w:tc>
          <w:tcPr>
            <w:tcW w:w="1701" w:type="dxa"/>
            <w:tcBorders>
              <w:top w:val="single" w:sz="4" w:space="0" w:color="auto"/>
              <w:left w:val="single" w:sz="4" w:space="0" w:color="auto"/>
              <w:bottom w:val="single" w:sz="4" w:space="0" w:color="auto"/>
              <w:right w:val="single" w:sz="4" w:space="0" w:color="auto"/>
            </w:tcBorders>
          </w:tcPr>
          <w:p w:rsidR="009C534D" w:rsidRPr="00256D81" w:rsidRDefault="009C534D" w:rsidP="00BC417F">
            <w:pPr>
              <w:spacing w:after="0" w:line="240" w:lineRule="auto"/>
              <w:rPr>
                <w:rFonts w:ascii="Arial" w:hAnsi="Arial" w:cs="Arial"/>
                <w:bCs/>
                <w:noProof/>
                <w:color w:val="000000" w:themeColor="text1"/>
                <w:kern w:val="28"/>
              </w:rPr>
            </w:pPr>
            <w:r w:rsidRPr="00256D81">
              <w:rPr>
                <w:rFonts w:ascii="Arial" w:hAnsi="Arial" w:cs="Arial"/>
                <w:bCs/>
                <w:noProof/>
                <w:color w:val="000000" w:themeColor="text1"/>
                <w:kern w:val="28"/>
              </w:rPr>
              <w:t>Court terme</w:t>
            </w:r>
          </w:p>
        </w:tc>
        <w:tc>
          <w:tcPr>
            <w:tcW w:w="2772" w:type="dxa"/>
            <w:tcBorders>
              <w:top w:val="single" w:sz="4" w:space="0" w:color="auto"/>
              <w:left w:val="single" w:sz="4" w:space="0" w:color="auto"/>
              <w:bottom w:val="single" w:sz="4" w:space="0" w:color="auto"/>
              <w:right w:val="single" w:sz="4" w:space="0" w:color="auto"/>
            </w:tcBorders>
          </w:tcPr>
          <w:p w:rsidR="009C534D" w:rsidRPr="00256D81" w:rsidRDefault="009C534D" w:rsidP="007D47AF">
            <w:pPr>
              <w:spacing w:after="0" w:line="240" w:lineRule="auto"/>
              <w:rPr>
                <w:rFonts w:ascii="Arial" w:hAnsi="Arial" w:cs="Arial"/>
                <w:bCs/>
                <w:noProof/>
                <w:color w:val="000000" w:themeColor="text1"/>
                <w:kern w:val="28"/>
              </w:rPr>
            </w:pPr>
            <w:r w:rsidRPr="00256D81">
              <w:rPr>
                <w:rFonts w:ascii="Arial" w:hAnsi="Arial" w:cs="Arial"/>
                <w:bCs/>
                <w:noProof/>
                <w:color w:val="000000" w:themeColor="text1"/>
                <w:kern w:val="28"/>
              </w:rPr>
              <w:t>Payer le salaire aux seuls agents officiellement reconnu par l</w:t>
            </w:r>
            <w:r w:rsidR="007D47AF" w:rsidRPr="00256D81">
              <w:rPr>
                <w:rFonts w:ascii="Arial" w:hAnsi="Arial" w:cs="Arial"/>
                <w:bCs/>
                <w:noProof/>
                <w:color w:val="000000" w:themeColor="text1"/>
                <w:kern w:val="28"/>
              </w:rPr>
              <w:t>’APEF</w:t>
            </w:r>
            <w:r w:rsidRPr="00256D81">
              <w:rPr>
                <w:rFonts w:ascii="Arial" w:hAnsi="Arial" w:cs="Arial"/>
                <w:bCs/>
                <w:noProof/>
                <w:color w:val="000000" w:themeColor="text1"/>
                <w:kern w:val="28"/>
              </w:rPr>
              <w:t>.</w:t>
            </w:r>
          </w:p>
        </w:tc>
      </w:tr>
      <w:tr w:rsidR="009C534D" w:rsidRPr="00256D81" w:rsidTr="00BC417F">
        <w:trPr>
          <w:trHeight w:val="251"/>
        </w:trPr>
        <w:tc>
          <w:tcPr>
            <w:tcW w:w="15105" w:type="dxa"/>
            <w:gridSpan w:val="6"/>
          </w:tcPr>
          <w:p w:rsidR="009C534D" w:rsidRPr="00256D81" w:rsidRDefault="009C534D" w:rsidP="005052D7">
            <w:pPr>
              <w:spacing w:after="0" w:line="240" w:lineRule="auto"/>
              <w:rPr>
                <w:rFonts w:ascii="Arial" w:hAnsi="Arial" w:cs="Arial"/>
                <w:b/>
                <w:color w:val="000000" w:themeColor="text1"/>
              </w:rPr>
            </w:pPr>
            <w:r w:rsidRPr="00256D81">
              <w:rPr>
                <w:rFonts w:ascii="Arial" w:hAnsi="Arial" w:cs="Arial"/>
                <w:b/>
                <w:color w:val="000000" w:themeColor="text1"/>
              </w:rPr>
              <w:t xml:space="preserve">REACTION </w:t>
            </w:r>
            <w:r w:rsidR="007D47AF" w:rsidRPr="00256D81">
              <w:rPr>
                <w:rFonts w:ascii="Arial" w:hAnsi="Arial" w:cs="Arial"/>
                <w:b/>
                <w:color w:val="000000" w:themeColor="text1"/>
              </w:rPr>
              <w:t>DE L’APEF</w:t>
            </w:r>
            <w:r w:rsidRPr="00256D81">
              <w:rPr>
                <w:rFonts w:ascii="Arial" w:hAnsi="Arial" w:cs="Arial"/>
                <w:b/>
                <w:color w:val="000000" w:themeColor="text1"/>
              </w:rPr>
              <w:t xml:space="preserve"> : signalons que nous actualisons les listes des agents chaque fois qu’il y a un mouvement du personnel et nous confirmons que ces personnes ont bel et bien travaillé à </w:t>
            </w:r>
            <w:r w:rsidR="007D47AF" w:rsidRPr="00256D81">
              <w:rPr>
                <w:rFonts w:ascii="Arial" w:hAnsi="Arial" w:cs="Arial"/>
                <w:b/>
                <w:color w:val="000000" w:themeColor="text1"/>
              </w:rPr>
              <w:t>L’APEF</w:t>
            </w:r>
            <w:r w:rsidRPr="00256D81">
              <w:rPr>
                <w:rFonts w:ascii="Arial" w:hAnsi="Arial" w:cs="Arial"/>
                <w:b/>
                <w:color w:val="000000" w:themeColor="text1"/>
              </w:rPr>
              <w:t xml:space="preserve"> en 2014 et ne pouvez plus figurer sur la liste du personnel que les enquêteurs ont consulté. </w:t>
            </w:r>
          </w:p>
        </w:tc>
      </w:tr>
    </w:tbl>
    <w:p w:rsidR="009C534D" w:rsidRPr="00256D81" w:rsidRDefault="009C534D" w:rsidP="005052D7">
      <w:pPr>
        <w:tabs>
          <w:tab w:val="left" w:pos="1490"/>
        </w:tabs>
        <w:spacing w:line="240" w:lineRule="auto"/>
        <w:rPr>
          <w:rFonts w:ascii="Arial" w:hAnsi="Arial" w:cs="Arial"/>
          <w:b/>
          <w:color w:val="000000" w:themeColor="text1"/>
        </w:rPr>
      </w:pPr>
    </w:p>
    <w:p w:rsidR="009C534D" w:rsidRPr="00256D81" w:rsidRDefault="009C534D" w:rsidP="009C534D">
      <w:pPr>
        <w:pStyle w:val="Paragraphedeliste"/>
        <w:numPr>
          <w:ilvl w:val="0"/>
          <w:numId w:val="6"/>
        </w:numPr>
        <w:tabs>
          <w:tab w:val="right" w:pos="10773"/>
        </w:tabs>
        <w:rPr>
          <w:rFonts w:ascii="Arial" w:hAnsi="Arial" w:cs="Arial"/>
          <w:b/>
          <w:color w:val="000000" w:themeColor="text1"/>
        </w:rPr>
      </w:pPr>
      <w:r w:rsidRPr="00256D81">
        <w:rPr>
          <w:rFonts w:ascii="Arial" w:hAnsi="Arial" w:cs="Arial"/>
          <w:b/>
          <w:color w:val="000000" w:themeColor="text1"/>
        </w:rPr>
        <w:t>Agents sans lettre d’affectation</w:t>
      </w:r>
    </w:p>
    <w:tbl>
      <w:tblPr>
        <w:tblW w:w="151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8"/>
        <w:gridCol w:w="1985"/>
        <w:gridCol w:w="1842"/>
        <w:gridCol w:w="2127"/>
        <w:gridCol w:w="1701"/>
        <w:gridCol w:w="2772"/>
      </w:tblGrid>
      <w:tr w:rsidR="009C534D" w:rsidRPr="00256D81" w:rsidTr="00BC417F">
        <w:trPr>
          <w:trHeight w:val="251"/>
        </w:trPr>
        <w:tc>
          <w:tcPr>
            <w:tcW w:w="4678" w:type="dxa"/>
          </w:tcPr>
          <w:p w:rsidR="009C534D" w:rsidRPr="00256D81" w:rsidRDefault="009C534D" w:rsidP="00BC417F">
            <w:pPr>
              <w:spacing w:after="0" w:line="240" w:lineRule="auto"/>
              <w:jc w:val="center"/>
              <w:rPr>
                <w:rFonts w:ascii="Arial" w:hAnsi="Arial" w:cs="Arial"/>
                <w:b/>
                <w:bCs/>
                <w:noProof/>
                <w:color w:val="000000" w:themeColor="text1"/>
                <w:kern w:val="28"/>
              </w:rPr>
            </w:pPr>
            <w:r w:rsidRPr="00256D81">
              <w:rPr>
                <w:rFonts w:ascii="Arial" w:hAnsi="Arial" w:cs="Arial"/>
                <w:b/>
                <w:bCs/>
                <w:noProof/>
                <w:color w:val="000000" w:themeColor="text1"/>
                <w:kern w:val="28"/>
              </w:rPr>
              <w:t>Faiblesses constatées</w:t>
            </w:r>
          </w:p>
          <w:p w:rsidR="009C534D" w:rsidRPr="00256D81" w:rsidRDefault="005052D7" w:rsidP="005052D7">
            <w:pPr>
              <w:tabs>
                <w:tab w:val="left" w:pos="1565"/>
              </w:tabs>
              <w:spacing w:after="0" w:line="240" w:lineRule="auto"/>
              <w:rPr>
                <w:rFonts w:ascii="Arial" w:hAnsi="Arial" w:cs="Arial"/>
                <w:b/>
                <w:color w:val="000000" w:themeColor="text1"/>
              </w:rPr>
            </w:pPr>
            <w:r w:rsidRPr="00256D81">
              <w:rPr>
                <w:rFonts w:ascii="Arial" w:hAnsi="Arial" w:cs="Arial"/>
                <w:b/>
                <w:color w:val="000000" w:themeColor="text1"/>
              </w:rPr>
              <w:tab/>
            </w:r>
          </w:p>
        </w:tc>
        <w:tc>
          <w:tcPr>
            <w:tcW w:w="1985" w:type="dxa"/>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bCs/>
                <w:noProof/>
                <w:color w:val="000000" w:themeColor="text1"/>
                <w:kern w:val="28"/>
              </w:rPr>
              <w:t>Cause de la faiblesse</w:t>
            </w:r>
          </w:p>
        </w:tc>
        <w:tc>
          <w:tcPr>
            <w:tcW w:w="1842" w:type="dxa"/>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bCs/>
                <w:noProof/>
                <w:color w:val="000000" w:themeColor="text1"/>
                <w:kern w:val="28"/>
              </w:rPr>
              <w:t>Risque</w:t>
            </w:r>
          </w:p>
        </w:tc>
        <w:tc>
          <w:tcPr>
            <w:tcW w:w="2127" w:type="dxa"/>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bCs/>
                <w:noProof/>
                <w:color w:val="000000" w:themeColor="text1"/>
                <w:kern w:val="28"/>
              </w:rPr>
              <w:t>Niveau de gravité</w:t>
            </w:r>
          </w:p>
        </w:tc>
        <w:tc>
          <w:tcPr>
            <w:tcW w:w="1701" w:type="dxa"/>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bCs/>
                <w:noProof/>
                <w:color w:val="000000" w:themeColor="text1"/>
                <w:kern w:val="28"/>
              </w:rPr>
              <w:t>Durée</w:t>
            </w:r>
          </w:p>
        </w:tc>
        <w:tc>
          <w:tcPr>
            <w:tcW w:w="2772" w:type="dxa"/>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bCs/>
                <w:noProof/>
                <w:color w:val="000000" w:themeColor="text1"/>
                <w:kern w:val="28"/>
              </w:rPr>
              <w:t>Recommandation</w:t>
            </w:r>
          </w:p>
        </w:tc>
      </w:tr>
      <w:tr w:rsidR="009C534D" w:rsidRPr="00256D81" w:rsidTr="00BC417F">
        <w:trPr>
          <w:trHeight w:val="1614"/>
        </w:trPr>
        <w:tc>
          <w:tcPr>
            <w:tcW w:w="4678" w:type="dxa"/>
          </w:tcPr>
          <w:p w:rsidR="009C534D" w:rsidRPr="00256D81" w:rsidRDefault="009C534D" w:rsidP="005052D7">
            <w:pPr>
              <w:spacing w:after="0" w:line="240" w:lineRule="auto"/>
              <w:rPr>
                <w:rFonts w:ascii="Arial" w:hAnsi="Arial" w:cs="Arial"/>
                <w:color w:val="000000" w:themeColor="text1"/>
              </w:rPr>
            </w:pPr>
            <w:r w:rsidRPr="00256D81">
              <w:rPr>
                <w:rFonts w:ascii="Arial" w:hAnsi="Arial" w:cs="Arial"/>
                <w:color w:val="000000" w:themeColor="text1"/>
              </w:rPr>
              <w:lastRenderedPageBreak/>
              <w:t xml:space="preserve">Certains Agents de </w:t>
            </w:r>
            <w:r w:rsidR="005052D7" w:rsidRPr="00256D81">
              <w:rPr>
                <w:rFonts w:ascii="Arial" w:hAnsi="Arial" w:cs="Arial"/>
                <w:color w:val="000000" w:themeColor="text1"/>
              </w:rPr>
              <w:t>APEF</w:t>
            </w:r>
            <w:r w:rsidRPr="00256D81">
              <w:rPr>
                <w:rFonts w:ascii="Arial" w:hAnsi="Arial" w:cs="Arial"/>
                <w:color w:val="000000" w:themeColor="text1"/>
              </w:rPr>
              <w:t xml:space="preserve">  travaillent même sans affectation même aucune convention qui les unie avec l’</w:t>
            </w:r>
            <w:r w:rsidR="005052D7" w:rsidRPr="00256D81">
              <w:rPr>
                <w:rFonts w:ascii="Arial" w:hAnsi="Arial" w:cs="Arial"/>
                <w:color w:val="000000" w:themeColor="text1"/>
              </w:rPr>
              <w:t>APEF</w:t>
            </w:r>
            <w:r w:rsidRPr="00256D81">
              <w:rPr>
                <w:rFonts w:ascii="Arial" w:hAnsi="Arial" w:cs="Arial"/>
                <w:color w:val="000000" w:themeColor="text1"/>
              </w:rPr>
              <w:t xml:space="preserve"> et cela pendant plusieurs  années.  </w:t>
            </w:r>
          </w:p>
        </w:tc>
        <w:tc>
          <w:tcPr>
            <w:tcW w:w="1985"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Contrôle insuffisant</w:t>
            </w:r>
          </w:p>
        </w:tc>
        <w:tc>
          <w:tcPr>
            <w:tcW w:w="1842" w:type="dxa"/>
          </w:tcPr>
          <w:p w:rsidR="009C534D" w:rsidRPr="00256D81" w:rsidRDefault="009C534D" w:rsidP="005052D7">
            <w:pPr>
              <w:spacing w:after="0" w:line="240" w:lineRule="auto"/>
              <w:rPr>
                <w:rFonts w:ascii="Arial" w:hAnsi="Arial" w:cs="Arial"/>
                <w:color w:val="000000" w:themeColor="text1"/>
              </w:rPr>
            </w:pPr>
            <w:r w:rsidRPr="00256D81">
              <w:rPr>
                <w:rFonts w:ascii="Arial" w:hAnsi="Arial" w:cs="Arial"/>
                <w:color w:val="000000" w:themeColor="text1"/>
              </w:rPr>
              <w:t xml:space="preserve">Utilisation des agents non reconnu officiellement par l’Eta congolais et </w:t>
            </w:r>
            <w:r w:rsidR="005052D7" w:rsidRPr="00256D81">
              <w:rPr>
                <w:rFonts w:ascii="Arial" w:hAnsi="Arial" w:cs="Arial"/>
                <w:color w:val="000000" w:themeColor="text1"/>
              </w:rPr>
              <w:t>APEF</w:t>
            </w:r>
            <w:r w:rsidRPr="00256D81">
              <w:rPr>
                <w:rFonts w:ascii="Arial" w:hAnsi="Arial" w:cs="Arial"/>
                <w:color w:val="000000" w:themeColor="text1"/>
              </w:rPr>
              <w:t>.</w:t>
            </w:r>
          </w:p>
        </w:tc>
        <w:tc>
          <w:tcPr>
            <w:tcW w:w="2127"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Elevé</w:t>
            </w:r>
          </w:p>
        </w:tc>
        <w:tc>
          <w:tcPr>
            <w:tcW w:w="1701" w:type="dxa"/>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Court terme</w:t>
            </w:r>
          </w:p>
        </w:tc>
        <w:tc>
          <w:tcPr>
            <w:tcW w:w="2772" w:type="dxa"/>
          </w:tcPr>
          <w:p w:rsidR="009C534D" w:rsidRPr="00256D81" w:rsidRDefault="009C534D" w:rsidP="005052D7">
            <w:pPr>
              <w:spacing w:after="0" w:line="240" w:lineRule="auto"/>
              <w:rPr>
                <w:rFonts w:ascii="Arial" w:hAnsi="Arial" w:cs="Arial"/>
                <w:color w:val="000000" w:themeColor="text1"/>
              </w:rPr>
            </w:pPr>
            <w:r w:rsidRPr="00256D81">
              <w:rPr>
                <w:rFonts w:ascii="Arial" w:hAnsi="Arial" w:cs="Arial"/>
                <w:color w:val="000000" w:themeColor="text1"/>
              </w:rPr>
              <w:t xml:space="preserve">Compléter les dossiers des agents en y intégrant la lettre d’affectation attestant </w:t>
            </w:r>
            <w:r w:rsidR="005052D7" w:rsidRPr="00256D81">
              <w:rPr>
                <w:rFonts w:ascii="Arial" w:hAnsi="Arial" w:cs="Arial"/>
                <w:color w:val="000000" w:themeColor="text1"/>
              </w:rPr>
              <w:t>existence par</w:t>
            </w:r>
            <w:r w:rsidRPr="00256D81">
              <w:rPr>
                <w:rFonts w:ascii="Arial" w:hAnsi="Arial" w:cs="Arial"/>
                <w:color w:val="000000" w:themeColor="text1"/>
              </w:rPr>
              <w:t xml:space="preserve"> </w:t>
            </w:r>
            <w:r w:rsidR="005052D7" w:rsidRPr="00256D81">
              <w:rPr>
                <w:rFonts w:ascii="Arial" w:hAnsi="Arial" w:cs="Arial"/>
                <w:color w:val="000000" w:themeColor="text1"/>
              </w:rPr>
              <w:t>APEF</w:t>
            </w:r>
            <w:r w:rsidRPr="00256D81">
              <w:rPr>
                <w:rFonts w:ascii="Arial" w:hAnsi="Arial" w:cs="Arial"/>
                <w:color w:val="000000" w:themeColor="text1"/>
              </w:rPr>
              <w:t xml:space="preserve"> </w:t>
            </w:r>
            <w:r w:rsidR="005052D7" w:rsidRPr="00256D81">
              <w:rPr>
                <w:rFonts w:ascii="Arial" w:hAnsi="Arial" w:cs="Arial"/>
                <w:color w:val="000000" w:themeColor="text1"/>
              </w:rPr>
              <w:t>et l’Etat congolais</w:t>
            </w:r>
            <w:r w:rsidRPr="00256D81">
              <w:rPr>
                <w:rFonts w:ascii="Arial" w:hAnsi="Arial" w:cs="Arial"/>
                <w:color w:val="000000" w:themeColor="text1"/>
              </w:rPr>
              <w:t>.</w:t>
            </w:r>
          </w:p>
        </w:tc>
      </w:tr>
      <w:tr w:rsidR="009C534D" w:rsidRPr="00256D81" w:rsidTr="00BC417F">
        <w:trPr>
          <w:trHeight w:val="251"/>
        </w:trPr>
        <w:tc>
          <w:tcPr>
            <w:tcW w:w="15105" w:type="dxa"/>
            <w:gridSpan w:val="6"/>
          </w:tcPr>
          <w:p w:rsidR="009C534D" w:rsidRPr="00256D81" w:rsidRDefault="009C534D" w:rsidP="005052D7">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REACTION </w:t>
            </w:r>
            <w:r w:rsidR="005052D7" w:rsidRPr="00256D81">
              <w:rPr>
                <w:rFonts w:ascii="Arial" w:hAnsi="Arial" w:cs="Arial"/>
                <w:b/>
                <w:color w:val="000000" w:themeColor="text1"/>
              </w:rPr>
              <w:t>APEF</w:t>
            </w:r>
            <w:r w:rsidRPr="00256D81">
              <w:rPr>
                <w:rFonts w:ascii="Arial" w:hAnsi="Arial" w:cs="Arial"/>
                <w:b/>
                <w:color w:val="000000" w:themeColor="text1"/>
              </w:rPr>
              <w:t> :</w:t>
            </w:r>
            <w:r w:rsidR="005052D7" w:rsidRPr="00256D81">
              <w:rPr>
                <w:rFonts w:ascii="Arial" w:hAnsi="Arial" w:cs="Arial"/>
                <w:b/>
                <w:color w:val="000000" w:themeColor="text1"/>
              </w:rPr>
              <w:t xml:space="preserve"> APEF en tiendra compte</w:t>
            </w:r>
            <w:r w:rsidRPr="00256D81">
              <w:rPr>
                <w:rFonts w:ascii="Arial" w:hAnsi="Arial" w:cs="Arial"/>
                <w:b/>
                <w:color w:val="000000" w:themeColor="text1"/>
              </w:rPr>
              <w:t>.</w:t>
            </w:r>
          </w:p>
        </w:tc>
      </w:tr>
    </w:tbl>
    <w:p w:rsidR="009C534D" w:rsidRPr="00256D81" w:rsidRDefault="009C534D" w:rsidP="009C534D">
      <w:pPr>
        <w:spacing w:after="0" w:line="240" w:lineRule="auto"/>
        <w:jc w:val="both"/>
        <w:outlineLvl w:val="0"/>
        <w:rPr>
          <w:rFonts w:ascii="Arial" w:hAnsi="Arial" w:cs="Arial"/>
          <w:color w:val="000000" w:themeColor="text1"/>
        </w:rPr>
      </w:pPr>
    </w:p>
    <w:p w:rsidR="009C534D" w:rsidRPr="00256D81" w:rsidRDefault="009C534D" w:rsidP="009C534D">
      <w:pPr>
        <w:spacing w:after="0" w:line="240" w:lineRule="auto"/>
        <w:jc w:val="both"/>
        <w:outlineLvl w:val="0"/>
        <w:rPr>
          <w:rFonts w:ascii="Arial" w:hAnsi="Arial" w:cs="Arial"/>
          <w:bCs/>
          <w:color w:val="000000" w:themeColor="text1"/>
        </w:rPr>
      </w:pPr>
    </w:p>
    <w:p w:rsidR="009C534D" w:rsidRPr="00256D81" w:rsidRDefault="005052D7" w:rsidP="009C534D">
      <w:pPr>
        <w:pStyle w:val="Paragraphedeliste"/>
        <w:numPr>
          <w:ilvl w:val="0"/>
          <w:numId w:val="5"/>
        </w:numPr>
        <w:spacing w:after="0" w:line="240" w:lineRule="auto"/>
        <w:jc w:val="both"/>
        <w:outlineLvl w:val="0"/>
        <w:rPr>
          <w:rFonts w:ascii="Arial" w:hAnsi="Arial" w:cs="Arial"/>
          <w:b/>
          <w:bCs/>
          <w:color w:val="000000" w:themeColor="text1"/>
        </w:rPr>
      </w:pPr>
      <w:r w:rsidRPr="00256D81">
        <w:rPr>
          <w:rFonts w:ascii="Arial" w:hAnsi="Arial" w:cs="Arial"/>
          <w:b/>
          <w:bCs/>
          <w:color w:val="000000" w:themeColor="text1"/>
        </w:rPr>
        <w:t>COMPTABILITE</w:t>
      </w:r>
    </w:p>
    <w:p w:rsidR="009C534D" w:rsidRPr="00256D81" w:rsidRDefault="009C534D" w:rsidP="009C534D">
      <w:pPr>
        <w:spacing w:line="240" w:lineRule="auto"/>
        <w:rPr>
          <w:rFonts w:ascii="Arial" w:hAnsi="Arial" w:cs="Arial"/>
          <w:b/>
          <w:color w:val="000000" w:themeColor="text1"/>
        </w:rPr>
      </w:pPr>
    </w:p>
    <w:p w:rsidR="009C534D" w:rsidRPr="00256D81" w:rsidRDefault="006874D1" w:rsidP="009C534D">
      <w:pPr>
        <w:pStyle w:val="Paragraphedeliste"/>
        <w:numPr>
          <w:ilvl w:val="1"/>
          <w:numId w:val="5"/>
        </w:numPr>
        <w:spacing w:after="0" w:line="240" w:lineRule="auto"/>
        <w:rPr>
          <w:rFonts w:ascii="Arial" w:hAnsi="Arial" w:cs="Arial"/>
          <w:b/>
          <w:color w:val="000000" w:themeColor="text1"/>
        </w:rPr>
      </w:pPr>
      <w:r w:rsidRPr="00256D81">
        <w:rPr>
          <w:rFonts w:ascii="Arial" w:hAnsi="Arial" w:cs="Arial"/>
          <w:b/>
          <w:color w:val="000000" w:themeColor="text1"/>
        </w:rPr>
        <w:t>PIECES INCOMPLETES</w:t>
      </w:r>
    </w:p>
    <w:tbl>
      <w:tblPr>
        <w:tblpPr w:leftFromText="141" w:rightFromText="141" w:vertAnchor="text" w:horzAnchor="margin" w:tblpXSpec="center" w:tblpY="351"/>
        <w:tblW w:w="15310" w:type="dxa"/>
        <w:tblLayout w:type="fixed"/>
        <w:tblLook w:val="04A0"/>
      </w:tblPr>
      <w:tblGrid>
        <w:gridCol w:w="6273"/>
        <w:gridCol w:w="1701"/>
        <w:gridCol w:w="1701"/>
        <w:gridCol w:w="1491"/>
        <w:gridCol w:w="1544"/>
        <w:gridCol w:w="2600"/>
      </w:tblGrid>
      <w:tr w:rsidR="009C534D" w:rsidRPr="00256D81" w:rsidTr="00BC417F">
        <w:tc>
          <w:tcPr>
            <w:tcW w:w="6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Faiblesse constatée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Cause de la faiblesse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Risque </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Niveau de gravité</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Durée </w:t>
            </w:r>
          </w:p>
        </w:tc>
        <w:tc>
          <w:tcPr>
            <w:tcW w:w="2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Recommandation </w:t>
            </w:r>
          </w:p>
        </w:tc>
      </w:tr>
      <w:tr w:rsidR="009C534D" w:rsidRPr="00256D81" w:rsidTr="00BC417F">
        <w:trPr>
          <w:trHeight w:val="389"/>
        </w:trPr>
        <w:tc>
          <w:tcPr>
            <w:tcW w:w="6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1E" w:rsidRPr="00256D81" w:rsidRDefault="00C9111E" w:rsidP="00C9111E">
            <w:pPr>
              <w:rPr>
                <w:color w:val="000000" w:themeColor="text1"/>
              </w:rPr>
            </w:pPr>
            <w:r w:rsidRPr="00256D81">
              <w:rPr>
                <w:color w:val="000000" w:themeColor="text1"/>
              </w:rPr>
              <w:t xml:space="preserve">La mission d’audit  a constatée que quelques pièces sont incomplètes, </w:t>
            </w:r>
          </w:p>
          <w:p w:rsidR="00C9111E" w:rsidRPr="00256D81" w:rsidRDefault="00C9111E" w:rsidP="00C9111E">
            <w:pPr>
              <w:rPr>
                <w:color w:val="000000" w:themeColor="text1"/>
              </w:rPr>
            </w:pPr>
            <w:r w:rsidRPr="00256D81">
              <w:rPr>
                <w:color w:val="000000" w:themeColor="text1"/>
              </w:rPr>
              <w:t>Cas illustratifs :</w:t>
            </w:r>
          </w:p>
          <w:p w:rsidR="006874D1" w:rsidRPr="00256D81" w:rsidRDefault="006874D1" w:rsidP="00C9111E">
            <w:pPr>
              <w:pStyle w:val="Paragraphedeliste"/>
              <w:numPr>
                <w:ilvl w:val="0"/>
                <w:numId w:val="1"/>
              </w:numPr>
              <w:rPr>
                <w:color w:val="000000" w:themeColor="text1"/>
              </w:rPr>
            </w:pPr>
            <w:r w:rsidRPr="00256D81">
              <w:rPr>
                <w:color w:val="000000" w:themeColor="text1"/>
              </w:rPr>
              <w:t>Opération numéro 1 du 07 Janvier 2015 pour achat carte d’appel auprès du publiphone LA REFERENCE : pièce incomplète : identification incomplète, pas d’adresse physique et de numéro de téléphone (idem pour toutes les opérations d’achat cartes d’appel)</w:t>
            </w:r>
          </w:p>
          <w:p w:rsidR="009C534D" w:rsidRPr="00256D81" w:rsidRDefault="009C534D" w:rsidP="00BC417F">
            <w:pPr>
              <w:spacing w:after="0" w:line="240" w:lineRule="auto"/>
              <w:rPr>
                <w:rFonts w:ascii="Arial" w:hAnsi="Arial" w:cs="Arial"/>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5052D7" w:rsidP="00BC417F">
            <w:pPr>
              <w:spacing w:after="0" w:line="240" w:lineRule="auto"/>
              <w:rPr>
                <w:rFonts w:ascii="Arial" w:hAnsi="Arial" w:cs="Arial"/>
                <w:color w:val="000000" w:themeColor="text1"/>
              </w:rPr>
            </w:pPr>
            <w:r w:rsidRPr="00256D81">
              <w:rPr>
                <w:rFonts w:ascii="Arial" w:hAnsi="Arial" w:cs="Arial"/>
                <w:color w:val="000000" w:themeColor="text1"/>
              </w:rPr>
              <w:t xml:space="preserve">Inattention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5052D7" w:rsidP="00BC417F">
            <w:pPr>
              <w:spacing w:after="0" w:line="240" w:lineRule="auto"/>
              <w:rPr>
                <w:rFonts w:ascii="Arial" w:hAnsi="Arial" w:cs="Arial"/>
                <w:color w:val="000000" w:themeColor="text1"/>
              </w:rPr>
            </w:pPr>
            <w:r w:rsidRPr="00256D81">
              <w:rPr>
                <w:rFonts w:ascii="Arial" w:hAnsi="Arial" w:cs="Arial"/>
                <w:color w:val="000000" w:themeColor="text1"/>
              </w:rPr>
              <w:t>Doute autour des pièces</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color w:val="000000" w:themeColor="text1"/>
              </w:rPr>
              <w:t>Elevé</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color w:val="000000" w:themeColor="text1"/>
              </w:rPr>
              <w:t>Court terme</w:t>
            </w:r>
          </w:p>
        </w:tc>
        <w:tc>
          <w:tcPr>
            <w:tcW w:w="2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5052D7">
            <w:pPr>
              <w:spacing w:after="0" w:line="240" w:lineRule="auto"/>
              <w:rPr>
                <w:rFonts w:ascii="Arial" w:hAnsi="Arial" w:cs="Arial"/>
                <w:color w:val="000000" w:themeColor="text1"/>
              </w:rPr>
            </w:pPr>
            <w:r w:rsidRPr="00256D81">
              <w:rPr>
                <w:rFonts w:ascii="Arial" w:hAnsi="Arial" w:cs="Arial"/>
                <w:color w:val="000000" w:themeColor="text1"/>
              </w:rPr>
              <w:t xml:space="preserve">Exiger les pièces </w:t>
            </w:r>
            <w:r w:rsidR="00F2195B" w:rsidRPr="00256D81">
              <w:rPr>
                <w:rFonts w:ascii="Arial" w:hAnsi="Arial" w:cs="Arial"/>
                <w:color w:val="000000" w:themeColor="text1"/>
              </w:rPr>
              <w:t>é</w:t>
            </w:r>
            <w:r w:rsidR="005052D7" w:rsidRPr="00256D81">
              <w:rPr>
                <w:rFonts w:ascii="Arial" w:hAnsi="Arial" w:cs="Arial"/>
                <w:color w:val="000000" w:themeColor="text1"/>
              </w:rPr>
              <w:t>ligibles</w:t>
            </w:r>
            <w:r w:rsidRPr="00256D81">
              <w:rPr>
                <w:rFonts w:ascii="Arial" w:hAnsi="Arial" w:cs="Arial"/>
                <w:color w:val="000000" w:themeColor="text1"/>
              </w:rPr>
              <w:t xml:space="preserve">. </w:t>
            </w:r>
          </w:p>
        </w:tc>
      </w:tr>
      <w:tr w:rsidR="009C534D" w:rsidRPr="00256D81" w:rsidTr="00BC417F">
        <w:tc>
          <w:tcPr>
            <w:tcW w:w="1531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REACTION </w:t>
            </w:r>
            <w:r w:rsidR="00C9111E" w:rsidRPr="00256D81">
              <w:rPr>
                <w:rFonts w:ascii="Arial" w:hAnsi="Arial" w:cs="Arial"/>
                <w:b/>
                <w:color w:val="000000" w:themeColor="text1"/>
              </w:rPr>
              <w:t>DE L’APEF :</w:t>
            </w:r>
            <w:r w:rsidR="00E671F7">
              <w:rPr>
                <w:rFonts w:ascii="Arial" w:hAnsi="Arial" w:cs="Arial"/>
                <w:b/>
                <w:color w:val="000000" w:themeColor="text1"/>
              </w:rPr>
              <w:t xml:space="preserve"> APEF </w:t>
            </w:r>
            <w:r w:rsidR="00F2195B" w:rsidRPr="00256D81">
              <w:rPr>
                <w:rFonts w:ascii="Arial" w:hAnsi="Arial" w:cs="Arial"/>
                <w:b/>
                <w:color w:val="000000" w:themeColor="text1"/>
              </w:rPr>
              <w:t xml:space="preserve"> en tiendra compte </w:t>
            </w:r>
          </w:p>
          <w:p w:rsidR="009C534D" w:rsidRPr="00256D81" w:rsidRDefault="009C534D" w:rsidP="00BC417F">
            <w:pPr>
              <w:spacing w:after="0" w:line="240" w:lineRule="auto"/>
              <w:jc w:val="both"/>
              <w:rPr>
                <w:rFonts w:ascii="Arial" w:hAnsi="Arial" w:cs="Arial"/>
                <w:b/>
                <w:color w:val="000000" w:themeColor="text1"/>
              </w:rPr>
            </w:pPr>
          </w:p>
        </w:tc>
      </w:tr>
    </w:tbl>
    <w:p w:rsidR="009C534D" w:rsidRPr="00256D81" w:rsidRDefault="009C534D" w:rsidP="009C534D">
      <w:pPr>
        <w:spacing w:line="240" w:lineRule="auto"/>
        <w:rPr>
          <w:color w:val="000000" w:themeColor="text1"/>
        </w:rPr>
      </w:pPr>
    </w:p>
    <w:p w:rsidR="009C534D" w:rsidRPr="00256D81" w:rsidRDefault="006874D1" w:rsidP="009C534D">
      <w:pPr>
        <w:pStyle w:val="Paragraphedeliste"/>
        <w:numPr>
          <w:ilvl w:val="1"/>
          <w:numId w:val="5"/>
        </w:numPr>
        <w:spacing w:after="0" w:line="240" w:lineRule="auto"/>
        <w:rPr>
          <w:rFonts w:ascii="Arial" w:hAnsi="Arial" w:cs="Arial"/>
          <w:b/>
          <w:color w:val="000000" w:themeColor="text1"/>
        </w:rPr>
      </w:pPr>
      <w:r w:rsidRPr="00256D81">
        <w:rPr>
          <w:rFonts w:ascii="Arial" w:hAnsi="Arial" w:cs="Arial"/>
          <w:b/>
          <w:color w:val="000000" w:themeColor="text1"/>
        </w:rPr>
        <w:t xml:space="preserve">Les bons de dépenses sans nom </w:t>
      </w:r>
    </w:p>
    <w:tbl>
      <w:tblPr>
        <w:tblpPr w:leftFromText="141" w:rightFromText="141" w:vertAnchor="text" w:horzAnchor="margin" w:tblpXSpec="center" w:tblpY="351"/>
        <w:tblW w:w="14850" w:type="dxa"/>
        <w:tblLayout w:type="fixed"/>
        <w:tblLook w:val="04A0"/>
      </w:tblPr>
      <w:tblGrid>
        <w:gridCol w:w="5637"/>
        <w:gridCol w:w="1417"/>
        <w:gridCol w:w="2268"/>
        <w:gridCol w:w="1701"/>
        <w:gridCol w:w="1418"/>
        <w:gridCol w:w="2409"/>
      </w:tblGrid>
      <w:tr w:rsidR="009C534D" w:rsidRPr="00256D81" w:rsidTr="00BC417F">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lastRenderedPageBreak/>
              <w:t>Faiblesse constatée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Cause de la faiblesse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Risque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Niveau de gravité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Durée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Recommandation</w:t>
            </w:r>
          </w:p>
        </w:tc>
      </w:tr>
      <w:tr w:rsidR="009C534D" w:rsidRPr="00256D81" w:rsidTr="00BC417F">
        <w:trPr>
          <w:trHeight w:val="470"/>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111E" w:rsidRPr="00256D81" w:rsidRDefault="00C9111E" w:rsidP="00C9111E">
            <w:pPr>
              <w:rPr>
                <w:color w:val="000000" w:themeColor="text1"/>
              </w:rPr>
            </w:pPr>
            <w:r w:rsidRPr="00256D81">
              <w:rPr>
                <w:color w:val="000000" w:themeColor="text1"/>
              </w:rPr>
              <w:t>La mission a constatée que quelques bons de dépenses sont sans nom,</w:t>
            </w:r>
          </w:p>
          <w:p w:rsidR="00C9111E" w:rsidRPr="00256D81" w:rsidRDefault="00C9111E" w:rsidP="00C9111E">
            <w:pPr>
              <w:rPr>
                <w:color w:val="000000" w:themeColor="text1"/>
              </w:rPr>
            </w:pPr>
            <w:r w:rsidRPr="00256D81">
              <w:rPr>
                <w:color w:val="000000" w:themeColor="text1"/>
              </w:rPr>
              <w:t xml:space="preserve">Cas illustratifs : </w:t>
            </w:r>
          </w:p>
          <w:p w:rsidR="009C534D" w:rsidRPr="006942B5" w:rsidRDefault="006874D1" w:rsidP="006942B5">
            <w:pPr>
              <w:pStyle w:val="Paragraphedeliste"/>
              <w:numPr>
                <w:ilvl w:val="0"/>
                <w:numId w:val="1"/>
              </w:numPr>
              <w:rPr>
                <w:color w:val="000000" w:themeColor="text1"/>
              </w:rPr>
            </w:pPr>
            <w:r w:rsidRPr="00256D81">
              <w:rPr>
                <w:color w:val="000000" w:themeColor="text1"/>
              </w:rPr>
              <w:t>Les bons de dépense caisse n’indiquent pas les noms des ordonnateurs des dépenses ni des personnes impliquées  constat général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Non respect de principes comptables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Violation de principe de comptable d’enregistrement chronologique des opér</w:t>
            </w:r>
            <w:r w:rsidR="00F2195B" w:rsidRPr="00256D81">
              <w:rPr>
                <w:rFonts w:ascii="Arial" w:hAnsi="Arial" w:cs="Arial"/>
                <w:color w:val="000000" w:themeColor="text1"/>
              </w:rPr>
              <w:t>at</w:t>
            </w:r>
            <w:r w:rsidRPr="00256D81">
              <w:rPr>
                <w:rFonts w:ascii="Arial" w:hAnsi="Arial" w:cs="Arial"/>
                <w:color w:val="000000" w:themeColor="text1"/>
              </w:rPr>
              <w:t>ions.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color w:val="000000" w:themeColor="text1"/>
              </w:rPr>
              <w:t>Moyen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color w:val="000000" w:themeColor="text1"/>
              </w:rPr>
              <w:t>Moyen terme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F2195B">
            <w:pPr>
              <w:spacing w:after="0" w:line="240" w:lineRule="auto"/>
              <w:rPr>
                <w:rFonts w:ascii="Arial" w:hAnsi="Arial" w:cs="Arial"/>
                <w:color w:val="000000" w:themeColor="text1"/>
              </w:rPr>
            </w:pPr>
            <w:r w:rsidRPr="00256D81">
              <w:rPr>
                <w:rFonts w:ascii="Arial" w:hAnsi="Arial" w:cs="Arial"/>
                <w:color w:val="000000" w:themeColor="text1"/>
              </w:rPr>
              <w:t xml:space="preserve">Que la comptabilité de </w:t>
            </w:r>
            <w:r w:rsidR="00F2195B" w:rsidRPr="00256D81">
              <w:rPr>
                <w:rFonts w:ascii="Arial" w:hAnsi="Arial" w:cs="Arial"/>
                <w:color w:val="000000" w:themeColor="text1"/>
              </w:rPr>
              <w:t>APEF</w:t>
            </w:r>
            <w:r w:rsidRPr="00256D81">
              <w:rPr>
                <w:rFonts w:ascii="Arial" w:hAnsi="Arial" w:cs="Arial"/>
                <w:color w:val="000000" w:themeColor="text1"/>
              </w:rPr>
              <w:t xml:space="preserve"> veuille sur le respecte des principes comptables. </w:t>
            </w:r>
          </w:p>
        </w:tc>
      </w:tr>
      <w:tr w:rsidR="009C534D" w:rsidRPr="00256D81" w:rsidTr="00BC417F">
        <w:tc>
          <w:tcPr>
            <w:tcW w:w="148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REACTION </w:t>
            </w:r>
            <w:r w:rsidR="00B37CD2" w:rsidRPr="00256D81">
              <w:rPr>
                <w:rFonts w:ascii="Arial" w:hAnsi="Arial" w:cs="Arial"/>
                <w:b/>
                <w:color w:val="000000" w:themeColor="text1"/>
              </w:rPr>
              <w:t>DE L’APEF</w:t>
            </w:r>
            <w:r w:rsidRPr="00256D81">
              <w:rPr>
                <w:rFonts w:ascii="Arial" w:hAnsi="Arial" w:cs="Arial"/>
                <w:b/>
                <w:color w:val="000000" w:themeColor="text1"/>
              </w:rPr>
              <w:t xml:space="preserve"> : nous acceptons la remarque </w:t>
            </w:r>
          </w:p>
          <w:p w:rsidR="009C534D" w:rsidRPr="00256D81" w:rsidRDefault="009C534D" w:rsidP="00BC417F">
            <w:pPr>
              <w:spacing w:after="0" w:line="240" w:lineRule="auto"/>
              <w:jc w:val="both"/>
              <w:rPr>
                <w:rFonts w:ascii="Arial" w:hAnsi="Arial" w:cs="Arial"/>
                <w:b/>
                <w:color w:val="000000" w:themeColor="text1"/>
              </w:rPr>
            </w:pPr>
          </w:p>
        </w:tc>
      </w:tr>
    </w:tbl>
    <w:p w:rsidR="009C534D" w:rsidRPr="00256D81" w:rsidRDefault="009C534D" w:rsidP="009C534D">
      <w:pPr>
        <w:spacing w:after="0" w:line="240" w:lineRule="auto"/>
        <w:rPr>
          <w:rFonts w:ascii="Arial" w:hAnsi="Arial" w:cs="Arial"/>
          <w:color w:val="000000" w:themeColor="text1"/>
        </w:rPr>
      </w:pPr>
    </w:p>
    <w:p w:rsidR="009C534D" w:rsidRPr="00256D81" w:rsidRDefault="006874D1" w:rsidP="009C534D">
      <w:pPr>
        <w:pStyle w:val="Paragraphedeliste"/>
        <w:numPr>
          <w:ilvl w:val="1"/>
          <w:numId w:val="5"/>
        </w:numPr>
        <w:spacing w:after="0" w:line="240" w:lineRule="auto"/>
        <w:rPr>
          <w:rFonts w:ascii="Arial" w:hAnsi="Arial" w:cs="Arial"/>
          <w:b/>
          <w:color w:val="000000" w:themeColor="text1"/>
        </w:rPr>
      </w:pPr>
      <w:r w:rsidRPr="00256D81">
        <w:rPr>
          <w:color w:val="000000" w:themeColor="text1"/>
        </w:rPr>
        <w:t>Erreurs dans les codifications budgétaires</w:t>
      </w:r>
      <w:r w:rsidR="009C534D" w:rsidRPr="00256D81">
        <w:rPr>
          <w:rFonts w:ascii="Arial" w:hAnsi="Arial" w:cs="Arial"/>
          <w:b/>
          <w:color w:val="000000" w:themeColor="text1"/>
        </w:rPr>
        <w:t>.</w:t>
      </w:r>
    </w:p>
    <w:tbl>
      <w:tblPr>
        <w:tblpPr w:leftFromText="141" w:rightFromText="141" w:vertAnchor="text" w:horzAnchor="margin" w:tblpXSpec="center" w:tblpY="351"/>
        <w:tblW w:w="14850" w:type="dxa"/>
        <w:tblLayout w:type="fixed"/>
        <w:tblLook w:val="04A0"/>
      </w:tblPr>
      <w:tblGrid>
        <w:gridCol w:w="5637"/>
        <w:gridCol w:w="1701"/>
        <w:gridCol w:w="1984"/>
        <w:gridCol w:w="1701"/>
        <w:gridCol w:w="1418"/>
        <w:gridCol w:w="2409"/>
      </w:tblGrid>
      <w:tr w:rsidR="009C534D" w:rsidRPr="00256D81" w:rsidTr="00BC417F">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Faiblesse constatée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Cause de la faiblesse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Risque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Niveau de gravité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Durée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Recommandation</w:t>
            </w:r>
          </w:p>
        </w:tc>
      </w:tr>
      <w:tr w:rsidR="009C534D" w:rsidRPr="00256D81" w:rsidTr="00BC417F">
        <w:trPr>
          <w:trHeight w:val="389"/>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7CD2" w:rsidRPr="00256D81" w:rsidRDefault="00B37CD2" w:rsidP="00B37CD2">
            <w:pPr>
              <w:rPr>
                <w:color w:val="000000" w:themeColor="text1"/>
              </w:rPr>
            </w:pPr>
            <w:r w:rsidRPr="00256D81">
              <w:rPr>
                <w:color w:val="000000" w:themeColor="text1"/>
              </w:rPr>
              <w:t>La mission a constatée qu’il ya des erreurs dans les codifications budgétaires,</w:t>
            </w:r>
          </w:p>
          <w:p w:rsidR="00B37CD2" w:rsidRPr="00256D81" w:rsidRDefault="00B37CD2" w:rsidP="00B37CD2">
            <w:pPr>
              <w:rPr>
                <w:color w:val="000000" w:themeColor="text1"/>
              </w:rPr>
            </w:pPr>
            <w:r w:rsidRPr="00256D81">
              <w:rPr>
                <w:color w:val="000000" w:themeColor="text1"/>
              </w:rPr>
              <w:t>Cas illustratifs :</w:t>
            </w:r>
          </w:p>
          <w:p w:rsidR="006874D1" w:rsidRPr="00256D81" w:rsidRDefault="006874D1" w:rsidP="00B37CD2">
            <w:pPr>
              <w:pStyle w:val="Paragraphedeliste"/>
              <w:numPr>
                <w:ilvl w:val="0"/>
                <w:numId w:val="1"/>
              </w:numPr>
              <w:rPr>
                <w:color w:val="000000" w:themeColor="text1"/>
              </w:rPr>
            </w:pPr>
            <w:r w:rsidRPr="00256D81">
              <w:rPr>
                <w:color w:val="000000" w:themeColor="text1"/>
              </w:rPr>
              <w:t xml:space="preserve">Erreurs dans les codifications budgétaires, ratures constat général </w:t>
            </w:r>
          </w:p>
          <w:p w:rsidR="009C534D" w:rsidRPr="00256D81" w:rsidRDefault="009C534D" w:rsidP="00BC417F">
            <w:pPr>
              <w:spacing w:after="0" w:line="240" w:lineRule="auto"/>
              <w:rPr>
                <w:rFonts w:ascii="Arial" w:hAnsi="Arial" w:cs="Arial"/>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Contrôle insuffisant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Inéligibilité de la pièce comptable.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color w:val="000000" w:themeColor="text1"/>
              </w:rPr>
              <w:t xml:space="preserve">Moyen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color w:val="000000" w:themeColor="text1"/>
              </w:rPr>
              <w:t>Moyen terme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Bien analyser la pièce avant sa comptabilisation.</w:t>
            </w:r>
          </w:p>
        </w:tc>
      </w:tr>
      <w:tr w:rsidR="009C534D" w:rsidRPr="00256D81" w:rsidTr="00BC417F">
        <w:tc>
          <w:tcPr>
            <w:tcW w:w="148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REACTION </w:t>
            </w:r>
            <w:r w:rsidR="00B37CD2" w:rsidRPr="00256D81">
              <w:rPr>
                <w:rFonts w:ascii="Arial" w:hAnsi="Arial" w:cs="Arial"/>
                <w:b/>
                <w:color w:val="000000" w:themeColor="text1"/>
              </w:rPr>
              <w:t>DE L’APEF</w:t>
            </w:r>
            <w:r w:rsidRPr="00256D81">
              <w:rPr>
                <w:rFonts w:ascii="Arial" w:hAnsi="Arial" w:cs="Arial"/>
                <w:b/>
                <w:color w:val="000000" w:themeColor="text1"/>
              </w:rPr>
              <w:t xml:space="preserve"> : nous acceptons la remarque </w:t>
            </w:r>
          </w:p>
          <w:p w:rsidR="009C534D" w:rsidRPr="00256D81" w:rsidRDefault="009C534D" w:rsidP="00BC417F">
            <w:pPr>
              <w:spacing w:after="0" w:line="240" w:lineRule="auto"/>
              <w:jc w:val="both"/>
              <w:rPr>
                <w:rFonts w:ascii="Arial" w:hAnsi="Arial" w:cs="Arial"/>
                <w:b/>
                <w:color w:val="000000" w:themeColor="text1"/>
              </w:rPr>
            </w:pPr>
          </w:p>
        </w:tc>
      </w:tr>
    </w:tbl>
    <w:p w:rsidR="009C534D" w:rsidRPr="00256D81" w:rsidRDefault="009C534D" w:rsidP="009C534D">
      <w:pPr>
        <w:spacing w:after="0" w:line="240" w:lineRule="auto"/>
        <w:rPr>
          <w:rFonts w:ascii="Arial" w:hAnsi="Arial" w:cs="Arial"/>
          <w:color w:val="000000" w:themeColor="text1"/>
        </w:rPr>
      </w:pPr>
    </w:p>
    <w:p w:rsidR="009C534D" w:rsidRPr="00256D81" w:rsidRDefault="009C534D" w:rsidP="009C534D">
      <w:pPr>
        <w:spacing w:after="0" w:line="240" w:lineRule="auto"/>
        <w:rPr>
          <w:rFonts w:ascii="Arial" w:hAnsi="Arial" w:cs="Arial"/>
          <w:color w:val="000000" w:themeColor="text1"/>
        </w:rPr>
      </w:pPr>
    </w:p>
    <w:p w:rsidR="009C534D" w:rsidRPr="00256D81" w:rsidRDefault="00B37CD2" w:rsidP="009C534D">
      <w:pPr>
        <w:pStyle w:val="Paragraphedeliste"/>
        <w:numPr>
          <w:ilvl w:val="1"/>
          <w:numId w:val="5"/>
        </w:numPr>
        <w:spacing w:after="0" w:line="240" w:lineRule="auto"/>
        <w:rPr>
          <w:rFonts w:ascii="Arial" w:hAnsi="Arial" w:cs="Arial"/>
          <w:b/>
          <w:color w:val="000000" w:themeColor="text1"/>
        </w:rPr>
      </w:pPr>
      <w:r w:rsidRPr="00256D81">
        <w:rPr>
          <w:rFonts w:ascii="Arial" w:hAnsi="Arial" w:cs="Arial"/>
          <w:b/>
          <w:color w:val="000000" w:themeColor="text1"/>
        </w:rPr>
        <w:t xml:space="preserve">feuilles de paie incomplètes et non respect des normes </w:t>
      </w:r>
    </w:p>
    <w:tbl>
      <w:tblPr>
        <w:tblpPr w:leftFromText="141" w:rightFromText="141" w:vertAnchor="text" w:horzAnchor="margin" w:tblpXSpec="center" w:tblpY="351"/>
        <w:tblW w:w="14850" w:type="dxa"/>
        <w:tblLayout w:type="fixed"/>
        <w:tblLook w:val="04A0"/>
      </w:tblPr>
      <w:tblGrid>
        <w:gridCol w:w="5637"/>
        <w:gridCol w:w="1701"/>
        <w:gridCol w:w="1701"/>
        <w:gridCol w:w="1491"/>
        <w:gridCol w:w="1544"/>
        <w:gridCol w:w="2776"/>
      </w:tblGrid>
      <w:tr w:rsidR="009C534D" w:rsidRPr="00256D81" w:rsidTr="00BC417F">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Faiblesse constatée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Cause de la </w:t>
            </w:r>
            <w:r w:rsidRPr="00256D81">
              <w:rPr>
                <w:rFonts w:ascii="Arial" w:hAnsi="Arial" w:cs="Arial"/>
                <w:b/>
                <w:color w:val="000000" w:themeColor="text1"/>
              </w:rPr>
              <w:lastRenderedPageBreak/>
              <w:t>faiblesse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lastRenderedPageBreak/>
              <w:t xml:space="preserve">Risque </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Niveau de </w:t>
            </w:r>
            <w:r w:rsidRPr="00256D81">
              <w:rPr>
                <w:rFonts w:ascii="Arial" w:hAnsi="Arial" w:cs="Arial"/>
                <w:b/>
                <w:color w:val="000000" w:themeColor="text1"/>
              </w:rPr>
              <w:lastRenderedPageBreak/>
              <w:t>gravité</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lastRenderedPageBreak/>
              <w:t xml:space="preserve">Durée </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Recommandation </w:t>
            </w:r>
          </w:p>
        </w:tc>
      </w:tr>
      <w:tr w:rsidR="009C534D" w:rsidRPr="00256D81" w:rsidTr="00BC417F">
        <w:trPr>
          <w:trHeight w:val="389"/>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7CD2" w:rsidRPr="00256D81" w:rsidRDefault="00B37CD2" w:rsidP="00BC417F">
            <w:pPr>
              <w:spacing w:after="0" w:line="240" w:lineRule="auto"/>
              <w:jc w:val="both"/>
              <w:rPr>
                <w:rFonts w:ascii="Arial" w:hAnsi="Arial" w:cs="Arial"/>
                <w:color w:val="000000" w:themeColor="text1"/>
              </w:rPr>
            </w:pPr>
            <w:r w:rsidRPr="00256D81">
              <w:rPr>
                <w:rFonts w:ascii="Arial" w:hAnsi="Arial" w:cs="Arial"/>
                <w:color w:val="000000" w:themeColor="text1"/>
              </w:rPr>
              <w:lastRenderedPageBreak/>
              <w:t>La mission a constatée que certaines feuilles des paies sont incomplètes et ne respectent pas les normes,</w:t>
            </w:r>
          </w:p>
          <w:p w:rsidR="00B37CD2" w:rsidRPr="00256D81" w:rsidRDefault="00B37CD2" w:rsidP="00BC417F">
            <w:pPr>
              <w:spacing w:after="0" w:line="240" w:lineRule="auto"/>
              <w:jc w:val="both"/>
              <w:rPr>
                <w:rFonts w:ascii="Arial" w:hAnsi="Arial" w:cs="Arial"/>
                <w:color w:val="000000" w:themeColor="text1"/>
              </w:rPr>
            </w:pPr>
            <w:r w:rsidRPr="00256D81">
              <w:rPr>
                <w:rFonts w:ascii="Arial" w:hAnsi="Arial" w:cs="Arial"/>
                <w:color w:val="000000" w:themeColor="text1"/>
              </w:rPr>
              <w:t xml:space="preserve">Cas illustratifs :  </w:t>
            </w:r>
          </w:p>
          <w:p w:rsidR="00B37CD2" w:rsidRPr="00256D81" w:rsidRDefault="00B37CD2" w:rsidP="00BC417F">
            <w:pPr>
              <w:spacing w:after="0" w:line="240" w:lineRule="auto"/>
              <w:jc w:val="both"/>
              <w:rPr>
                <w:rFonts w:ascii="Arial" w:hAnsi="Arial" w:cs="Arial"/>
                <w:color w:val="000000" w:themeColor="text1"/>
              </w:rPr>
            </w:pPr>
          </w:p>
          <w:p w:rsidR="00B37CD2" w:rsidRPr="00256D81" w:rsidRDefault="00B37CD2" w:rsidP="00B37CD2">
            <w:pPr>
              <w:pStyle w:val="Paragraphedeliste"/>
              <w:numPr>
                <w:ilvl w:val="0"/>
                <w:numId w:val="1"/>
              </w:numPr>
              <w:rPr>
                <w:color w:val="000000" w:themeColor="text1"/>
              </w:rPr>
            </w:pPr>
            <w:r w:rsidRPr="00256D81">
              <w:rPr>
                <w:color w:val="000000" w:themeColor="text1"/>
              </w:rPr>
              <w:t>Feuille de paie numéro LDF 2015-010006 : pas de nom du bénéficiaire</w:t>
            </w:r>
          </w:p>
          <w:p w:rsidR="00B37CD2" w:rsidRPr="00256D81" w:rsidRDefault="00B37CD2" w:rsidP="00B37CD2">
            <w:pPr>
              <w:pStyle w:val="Paragraphedeliste"/>
              <w:numPr>
                <w:ilvl w:val="0"/>
                <w:numId w:val="1"/>
              </w:numPr>
              <w:rPr>
                <w:color w:val="000000" w:themeColor="text1"/>
              </w:rPr>
            </w:pPr>
            <w:r w:rsidRPr="00256D81">
              <w:rPr>
                <w:color w:val="000000" w:themeColor="text1"/>
              </w:rPr>
              <w:t>Feuille de paie : octroi des soins médicaux en espèces constat général</w:t>
            </w:r>
          </w:p>
          <w:p w:rsidR="00B37CD2" w:rsidRPr="00256D81" w:rsidRDefault="00B37CD2" w:rsidP="00B37CD2">
            <w:pPr>
              <w:pStyle w:val="Paragraphedeliste"/>
              <w:numPr>
                <w:ilvl w:val="0"/>
                <w:numId w:val="1"/>
              </w:numPr>
              <w:rPr>
                <w:color w:val="000000" w:themeColor="text1"/>
              </w:rPr>
            </w:pPr>
            <w:r w:rsidRPr="00256D81">
              <w:rPr>
                <w:color w:val="000000" w:themeColor="text1"/>
              </w:rPr>
              <w:t xml:space="preserve">Feuille de paie : Impôt minorisé constat général </w:t>
            </w:r>
          </w:p>
          <w:p w:rsidR="00B37CD2" w:rsidRPr="00256D81" w:rsidRDefault="00B37CD2" w:rsidP="00B37CD2">
            <w:pPr>
              <w:pStyle w:val="Paragraphedeliste"/>
              <w:numPr>
                <w:ilvl w:val="0"/>
                <w:numId w:val="1"/>
              </w:numPr>
              <w:rPr>
                <w:color w:val="000000" w:themeColor="text1"/>
              </w:rPr>
            </w:pPr>
            <w:r w:rsidRPr="00256D81">
              <w:rPr>
                <w:color w:val="000000" w:themeColor="text1"/>
              </w:rPr>
              <w:t>Feuille de paie  TIKAMANYIRE : pas de signature pour acquis pour tous les mois</w:t>
            </w:r>
          </w:p>
          <w:p w:rsidR="009C534D" w:rsidRPr="00256D81" w:rsidRDefault="009C534D" w:rsidP="00BC417F">
            <w:pPr>
              <w:spacing w:after="0" w:line="240" w:lineRule="auto"/>
              <w:jc w:val="both"/>
              <w:rPr>
                <w:rFonts w:ascii="Arial" w:hAnsi="Arial" w:cs="Arial"/>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Contrôle insuffisant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Inéligibilité de la pièce comptable.</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color w:val="000000" w:themeColor="text1"/>
              </w:rPr>
              <w:t xml:space="preserve">Moyen </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color w:val="000000" w:themeColor="text1"/>
              </w:rPr>
              <w:t>Moyen terme</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Bien analyser la pièce avant sa comptabilisation.</w:t>
            </w:r>
          </w:p>
        </w:tc>
      </w:tr>
      <w:tr w:rsidR="009C534D" w:rsidRPr="00256D81" w:rsidTr="00BC417F">
        <w:tc>
          <w:tcPr>
            <w:tcW w:w="148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REACTION </w:t>
            </w:r>
            <w:r w:rsidR="00B37CD2" w:rsidRPr="00256D81">
              <w:rPr>
                <w:rFonts w:ascii="Arial" w:hAnsi="Arial" w:cs="Arial"/>
                <w:b/>
                <w:color w:val="000000" w:themeColor="text1"/>
              </w:rPr>
              <w:t>DE L’APEF</w:t>
            </w:r>
            <w:r w:rsidRPr="00256D81">
              <w:rPr>
                <w:rFonts w:ascii="Arial" w:hAnsi="Arial" w:cs="Arial"/>
                <w:b/>
                <w:color w:val="000000" w:themeColor="text1"/>
              </w:rPr>
              <w:t xml:space="preserve"> : </w:t>
            </w:r>
            <w:r w:rsidR="00F2195B" w:rsidRPr="00256D81">
              <w:rPr>
                <w:rFonts w:ascii="Arial" w:hAnsi="Arial" w:cs="Arial"/>
                <w:color w:val="000000" w:themeColor="text1"/>
              </w:rPr>
              <w:t xml:space="preserve">APEF va </w:t>
            </w:r>
            <w:r w:rsidR="000150EA" w:rsidRPr="00256D81">
              <w:rPr>
                <w:rFonts w:ascii="Arial" w:hAnsi="Arial" w:cs="Arial"/>
                <w:color w:val="000000" w:themeColor="text1"/>
              </w:rPr>
              <w:t>améliorer</w:t>
            </w:r>
          </w:p>
          <w:p w:rsidR="009C534D" w:rsidRPr="00256D81" w:rsidRDefault="009C534D" w:rsidP="00BC417F">
            <w:pPr>
              <w:spacing w:after="0" w:line="240" w:lineRule="auto"/>
              <w:jc w:val="both"/>
              <w:rPr>
                <w:rFonts w:ascii="Arial" w:hAnsi="Arial" w:cs="Arial"/>
                <w:b/>
                <w:color w:val="000000" w:themeColor="text1"/>
              </w:rPr>
            </w:pPr>
          </w:p>
        </w:tc>
      </w:tr>
    </w:tbl>
    <w:p w:rsidR="009C534D" w:rsidRPr="00256D81" w:rsidRDefault="009C534D" w:rsidP="009C534D">
      <w:pPr>
        <w:spacing w:after="0" w:line="240" w:lineRule="auto"/>
        <w:rPr>
          <w:rFonts w:ascii="Arial" w:hAnsi="Arial" w:cs="Arial"/>
          <w:color w:val="000000" w:themeColor="text1"/>
        </w:rPr>
      </w:pPr>
    </w:p>
    <w:p w:rsidR="009C534D" w:rsidRPr="00256D81" w:rsidRDefault="004E1DAD" w:rsidP="009C534D">
      <w:pPr>
        <w:pStyle w:val="Paragraphedeliste"/>
        <w:numPr>
          <w:ilvl w:val="1"/>
          <w:numId w:val="5"/>
        </w:numPr>
        <w:spacing w:after="0" w:line="240" w:lineRule="auto"/>
        <w:rPr>
          <w:rFonts w:ascii="Arial" w:hAnsi="Arial" w:cs="Arial"/>
          <w:b/>
          <w:color w:val="000000" w:themeColor="text1"/>
        </w:rPr>
      </w:pPr>
      <w:r w:rsidRPr="00256D81">
        <w:rPr>
          <w:rFonts w:ascii="Arial" w:hAnsi="Arial" w:cs="Arial"/>
          <w:b/>
          <w:color w:val="000000" w:themeColor="text1"/>
        </w:rPr>
        <w:t>Les opérations enregistrées avec des pièces incomplètes</w:t>
      </w:r>
    </w:p>
    <w:tbl>
      <w:tblPr>
        <w:tblpPr w:leftFromText="141" w:rightFromText="141" w:vertAnchor="text" w:horzAnchor="margin" w:tblpXSpec="center" w:tblpY="351"/>
        <w:tblW w:w="14850" w:type="dxa"/>
        <w:tblLayout w:type="fixed"/>
        <w:tblLook w:val="04A0"/>
      </w:tblPr>
      <w:tblGrid>
        <w:gridCol w:w="5637"/>
        <w:gridCol w:w="1701"/>
        <w:gridCol w:w="1701"/>
        <w:gridCol w:w="1491"/>
        <w:gridCol w:w="1544"/>
        <w:gridCol w:w="2776"/>
      </w:tblGrid>
      <w:tr w:rsidR="009C534D" w:rsidRPr="00256D81" w:rsidTr="00BC417F">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Faiblesse constatée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Cause de la faiblesse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Risque </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Niveau de gravité</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Durée </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Recommandation </w:t>
            </w:r>
          </w:p>
        </w:tc>
      </w:tr>
      <w:tr w:rsidR="009C534D" w:rsidRPr="00256D81" w:rsidTr="00BC417F">
        <w:trPr>
          <w:trHeight w:val="389"/>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DAD" w:rsidRPr="00256D81" w:rsidRDefault="004E1DAD" w:rsidP="004E1DAD">
            <w:pPr>
              <w:rPr>
                <w:color w:val="000000" w:themeColor="text1"/>
              </w:rPr>
            </w:pPr>
            <w:r w:rsidRPr="00256D81">
              <w:rPr>
                <w:color w:val="000000" w:themeColor="text1"/>
              </w:rPr>
              <w:t>La mission a constatée que certaines opérations sont enregistrées avec des pièces incomplètes,</w:t>
            </w:r>
          </w:p>
          <w:p w:rsidR="004E1DAD" w:rsidRPr="00256D81" w:rsidRDefault="004E1DAD" w:rsidP="004E1DAD">
            <w:pPr>
              <w:rPr>
                <w:color w:val="000000" w:themeColor="text1"/>
              </w:rPr>
            </w:pPr>
            <w:r w:rsidRPr="00256D81">
              <w:rPr>
                <w:color w:val="000000" w:themeColor="text1"/>
              </w:rPr>
              <w:t>Cas illustratifs :</w:t>
            </w:r>
          </w:p>
          <w:p w:rsidR="004E1DAD" w:rsidRPr="00256D81" w:rsidRDefault="004E1DAD" w:rsidP="004E1DAD">
            <w:pPr>
              <w:pStyle w:val="Paragraphedeliste"/>
              <w:numPr>
                <w:ilvl w:val="0"/>
                <w:numId w:val="1"/>
              </w:numPr>
              <w:rPr>
                <w:color w:val="000000" w:themeColor="text1"/>
              </w:rPr>
            </w:pPr>
            <w:r w:rsidRPr="00256D81">
              <w:rPr>
                <w:color w:val="000000" w:themeColor="text1"/>
              </w:rPr>
              <w:t xml:space="preserve">Opération du 15 AVRIL 2015 achat carton d’eau : pièce incomplète, pas d’adresse physique et de numéro de téléphone </w:t>
            </w:r>
          </w:p>
          <w:p w:rsidR="004E1DAD" w:rsidRPr="00256D81" w:rsidRDefault="004E1DAD" w:rsidP="004E1DAD">
            <w:pPr>
              <w:pStyle w:val="Paragraphedeliste"/>
              <w:numPr>
                <w:ilvl w:val="0"/>
                <w:numId w:val="1"/>
              </w:numPr>
              <w:rPr>
                <w:color w:val="000000" w:themeColor="text1"/>
              </w:rPr>
            </w:pPr>
            <w:r w:rsidRPr="00256D81">
              <w:rPr>
                <w:color w:val="000000" w:themeColor="text1"/>
              </w:rPr>
              <w:t>Idem pour opération du 23 mai 2015 achat carburant</w:t>
            </w:r>
          </w:p>
          <w:p w:rsidR="004E1DAD" w:rsidRPr="00256D81" w:rsidRDefault="004E1DAD" w:rsidP="004E1DAD">
            <w:pPr>
              <w:pStyle w:val="Paragraphedeliste"/>
              <w:numPr>
                <w:ilvl w:val="0"/>
                <w:numId w:val="1"/>
              </w:numPr>
              <w:rPr>
                <w:color w:val="000000" w:themeColor="text1"/>
              </w:rPr>
            </w:pPr>
            <w:r w:rsidRPr="00256D81">
              <w:rPr>
                <w:color w:val="000000" w:themeColor="text1"/>
              </w:rPr>
              <w:t xml:space="preserve">Idem pour opération du 28 mai 2015 achat produits </w:t>
            </w:r>
            <w:r w:rsidRPr="00256D81">
              <w:rPr>
                <w:color w:val="000000" w:themeColor="text1"/>
              </w:rPr>
              <w:lastRenderedPageBreak/>
              <w:t>d’entretien</w:t>
            </w:r>
          </w:p>
          <w:p w:rsidR="009C534D" w:rsidRPr="00256D81" w:rsidRDefault="009C534D" w:rsidP="00BC417F">
            <w:pPr>
              <w:spacing w:after="0" w:line="240" w:lineRule="auto"/>
              <w:rPr>
                <w:rFonts w:ascii="Arial" w:hAnsi="Arial" w:cs="Arial"/>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lastRenderedPageBreak/>
              <w:t>Contrôle insuffisant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4E1DAD" w:rsidP="004E1DAD">
            <w:pPr>
              <w:spacing w:after="0" w:line="240" w:lineRule="auto"/>
              <w:rPr>
                <w:rFonts w:ascii="Arial" w:hAnsi="Arial" w:cs="Arial"/>
                <w:color w:val="000000" w:themeColor="text1"/>
              </w:rPr>
            </w:pPr>
            <w:r w:rsidRPr="00256D81">
              <w:rPr>
                <w:rFonts w:ascii="Arial" w:hAnsi="Arial" w:cs="Arial"/>
                <w:color w:val="000000" w:themeColor="text1"/>
              </w:rPr>
              <w:t>Inéligibilité</w:t>
            </w:r>
            <w:r w:rsidR="009C534D" w:rsidRPr="00256D81">
              <w:rPr>
                <w:rFonts w:ascii="Arial" w:hAnsi="Arial" w:cs="Arial"/>
                <w:color w:val="000000" w:themeColor="text1"/>
              </w:rPr>
              <w:t xml:space="preserve"> </w:t>
            </w:r>
            <w:r w:rsidRPr="00256D81">
              <w:rPr>
                <w:rFonts w:ascii="Arial" w:hAnsi="Arial" w:cs="Arial"/>
                <w:color w:val="000000" w:themeColor="text1"/>
              </w:rPr>
              <w:t>des opérations</w:t>
            </w:r>
            <w:r w:rsidR="009C534D" w:rsidRPr="00256D81">
              <w:rPr>
                <w:rFonts w:ascii="Arial" w:hAnsi="Arial" w:cs="Arial"/>
                <w:color w:val="000000" w:themeColor="text1"/>
              </w:rPr>
              <w:t>.</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color w:val="000000" w:themeColor="text1"/>
              </w:rPr>
              <w:t xml:space="preserve">Moyen </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color w:val="000000" w:themeColor="text1"/>
              </w:rPr>
              <w:t>Moyen terme</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4E1DAD" w:rsidP="004E1DAD">
            <w:pPr>
              <w:spacing w:after="0" w:line="240" w:lineRule="auto"/>
              <w:rPr>
                <w:rFonts w:ascii="Arial" w:hAnsi="Arial" w:cs="Arial"/>
                <w:color w:val="000000" w:themeColor="text1"/>
              </w:rPr>
            </w:pPr>
            <w:r w:rsidRPr="00256D81">
              <w:rPr>
                <w:rFonts w:ascii="Arial" w:hAnsi="Arial" w:cs="Arial"/>
                <w:color w:val="000000" w:themeColor="text1"/>
              </w:rPr>
              <w:t xml:space="preserve">Bien analyser </w:t>
            </w:r>
            <w:r w:rsidR="000822D0" w:rsidRPr="00256D81">
              <w:rPr>
                <w:rFonts w:ascii="Arial" w:hAnsi="Arial" w:cs="Arial"/>
                <w:color w:val="000000" w:themeColor="text1"/>
              </w:rPr>
              <w:t>l’opération</w:t>
            </w:r>
            <w:r w:rsidRPr="00256D81">
              <w:rPr>
                <w:rFonts w:ascii="Arial" w:hAnsi="Arial" w:cs="Arial"/>
                <w:color w:val="000000" w:themeColor="text1"/>
              </w:rPr>
              <w:t xml:space="preserve">  avant son</w:t>
            </w:r>
            <w:r w:rsidR="009C534D" w:rsidRPr="00256D81">
              <w:rPr>
                <w:rFonts w:ascii="Arial" w:hAnsi="Arial" w:cs="Arial"/>
                <w:color w:val="000000" w:themeColor="text1"/>
              </w:rPr>
              <w:t xml:space="preserve"> </w:t>
            </w:r>
            <w:r w:rsidRPr="00256D81">
              <w:rPr>
                <w:rFonts w:ascii="Arial" w:hAnsi="Arial" w:cs="Arial"/>
                <w:color w:val="000000" w:themeColor="text1"/>
              </w:rPr>
              <w:t>enregistrement</w:t>
            </w:r>
          </w:p>
        </w:tc>
      </w:tr>
      <w:tr w:rsidR="009C534D" w:rsidRPr="00256D81" w:rsidTr="00BC417F">
        <w:tc>
          <w:tcPr>
            <w:tcW w:w="148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b/>
                <w:color w:val="000000" w:themeColor="text1"/>
              </w:rPr>
              <w:lastRenderedPageBreak/>
              <w:t xml:space="preserve">REACTION </w:t>
            </w:r>
            <w:r w:rsidR="004E1DAD" w:rsidRPr="00256D81">
              <w:rPr>
                <w:rFonts w:ascii="Arial" w:hAnsi="Arial" w:cs="Arial"/>
                <w:b/>
                <w:color w:val="000000" w:themeColor="text1"/>
              </w:rPr>
              <w:t xml:space="preserve">DE L’APEF : </w:t>
            </w:r>
            <w:r w:rsidR="00F2195B" w:rsidRPr="00256D81">
              <w:rPr>
                <w:rFonts w:ascii="Arial" w:hAnsi="Arial" w:cs="Arial"/>
                <w:color w:val="000000" w:themeColor="text1"/>
              </w:rPr>
              <w:t>APEF en tiendra compte</w:t>
            </w:r>
          </w:p>
          <w:p w:rsidR="009C534D" w:rsidRPr="00256D81" w:rsidRDefault="009C534D" w:rsidP="00BC417F">
            <w:pPr>
              <w:spacing w:after="0" w:line="240" w:lineRule="auto"/>
              <w:jc w:val="both"/>
              <w:rPr>
                <w:rFonts w:ascii="Arial" w:hAnsi="Arial" w:cs="Arial"/>
                <w:b/>
                <w:color w:val="000000" w:themeColor="text1"/>
              </w:rPr>
            </w:pPr>
          </w:p>
        </w:tc>
      </w:tr>
    </w:tbl>
    <w:p w:rsidR="009C534D" w:rsidRPr="00256D81" w:rsidRDefault="009C534D" w:rsidP="00256D81">
      <w:pPr>
        <w:spacing w:after="0" w:line="240" w:lineRule="auto"/>
        <w:rPr>
          <w:rFonts w:ascii="Arial" w:hAnsi="Arial" w:cs="Arial"/>
          <w:b/>
          <w:color w:val="000000" w:themeColor="text1"/>
        </w:rPr>
      </w:pPr>
    </w:p>
    <w:p w:rsidR="009C534D" w:rsidRPr="00256D81" w:rsidRDefault="004E1DAD" w:rsidP="009C534D">
      <w:pPr>
        <w:pStyle w:val="Paragraphedeliste"/>
        <w:numPr>
          <w:ilvl w:val="1"/>
          <w:numId w:val="5"/>
        </w:numPr>
        <w:spacing w:after="0" w:line="240" w:lineRule="auto"/>
        <w:rPr>
          <w:rFonts w:ascii="Arial" w:hAnsi="Arial" w:cs="Arial"/>
          <w:b/>
          <w:color w:val="000000" w:themeColor="text1"/>
        </w:rPr>
      </w:pPr>
      <w:r w:rsidRPr="00256D81">
        <w:rPr>
          <w:color w:val="000000" w:themeColor="text1"/>
        </w:rPr>
        <w:t xml:space="preserve">Anomalie dans </w:t>
      </w:r>
      <w:r w:rsidR="00256D81" w:rsidRPr="00256D81">
        <w:rPr>
          <w:color w:val="000000" w:themeColor="text1"/>
        </w:rPr>
        <w:t xml:space="preserve">les </w:t>
      </w:r>
      <w:r w:rsidR="00256D81" w:rsidRPr="00256D81">
        <w:rPr>
          <w:rFonts w:ascii="Arial" w:hAnsi="Arial" w:cs="Arial"/>
          <w:color w:val="000000" w:themeColor="text1"/>
        </w:rPr>
        <w:t>factures</w:t>
      </w:r>
    </w:p>
    <w:tbl>
      <w:tblPr>
        <w:tblpPr w:leftFromText="141" w:rightFromText="141" w:vertAnchor="text" w:horzAnchor="margin" w:tblpXSpec="center" w:tblpY="351"/>
        <w:tblW w:w="14850" w:type="dxa"/>
        <w:tblLayout w:type="fixed"/>
        <w:tblLook w:val="04A0"/>
      </w:tblPr>
      <w:tblGrid>
        <w:gridCol w:w="6487"/>
        <w:gridCol w:w="1701"/>
        <w:gridCol w:w="1559"/>
        <w:gridCol w:w="1276"/>
        <w:gridCol w:w="1418"/>
        <w:gridCol w:w="2409"/>
      </w:tblGrid>
      <w:tr w:rsidR="009C534D" w:rsidRPr="00256D81" w:rsidTr="00BC417F">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Faiblesse constatée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Cause de la faiblesse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Risque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Niveau de gravité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Durée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Recommandation</w:t>
            </w:r>
          </w:p>
        </w:tc>
      </w:tr>
      <w:tr w:rsidR="009C534D" w:rsidRPr="00256D81" w:rsidTr="00BC417F">
        <w:trPr>
          <w:trHeight w:val="389"/>
        </w:trPr>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DAD" w:rsidRPr="00256D81" w:rsidRDefault="004E1DAD" w:rsidP="004E1DAD">
            <w:pPr>
              <w:rPr>
                <w:color w:val="000000" w:themeColor="text1"/>
              </w:rPr>
            </w:pPr>
            <w:r w:rsidRPr="00256D81">
              <w:rPr>
                <w:color w:val="000000" w:themeColor="text1"/>
              </w:rPr>
              <w:t>La mission a constatée que quelques factures contiennent des anomalies,</w:t>
            </w:r>
          </w:p>
          <w:p w:rsidR="004E1DAD" w:rsidRPr="00256D81" w:rsidRDefault="004E1DAD" w:rsidP="004E1DAD">
            <w:pPr>
              <w:rPr>
                <w:color w:val="000000" w:themeColor="text1"/>
              </w:rPr>
            </w:pPr>
            <w:r w:rsidRPr="00256D81">
              <w:rPr>
                <w:color w:val="000000" w:themeColor="text1"/>
              </w:rPr>
              <w:t xml:space="preserve">Cas illustratifs : </w:t>
            </w:r>
          </w:p>
          <w:p w:rsidR="009C534D" w:rsidRPr="00256D81" w:rsidRDefault="004E1DAD" w:rsidP="00FA66B0">
            <w:pPr>
              <w:pStyle w:val="Paragraphedeliste"/>
              <w:numPr>
                <w:ilvl w:val="0"/>
                <w:numId w:val="1"/>
              </w:numPr>
              <w:rPr>
                <w:color w:val="000000" w:themeColor="text1"/>
              </w:rPr>
            </w:pPr>
            <w:r w:rsidRPr="00256D81">
              <w:rPr>
                <w:color w:val="000000" w:themeColor="text1"/>
              </w:rPr>
              <w:t>Anomalie dans les numéros des factures : achat carte de crédit publiphone</w:t>
            </w:r>
            <w:r w:rsidR="000822D0" w:rsidRPr="00256D81">
              <w:rPr>
                <w:color w:val="000000" w:themeColor="text1"/>
              </w:rPr>
              <w:t xml:space="preserve"> avec comme </w:t>
            </w:r>
            <w:r w:rsidRPr="00256D81">
              <w:rPr>
                <w:color w:val="000000" w:themeColor="text1"/>
              </w:rPr>
              <w:t xml:space="preserve"> référence : au 04 avril 2015 180 au 08 MAI 40, IDEM pour station Veda IMPEX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Contrôle insuffisant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 xml:space="preserve">Inéligibilité de la pièce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color w:val="000000" w:themeColor="text1"/>
              </w:rPr>
              <w:t xml:space="preserve">Moyen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color w:val="000000" w:themeColor="text1"/>
              </w:rPr>
              <w:t>Moyen terme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rPr>
                <w:rFonts w:ascii="Arial" w:hAnsi="Arial" w:cs="Arial"/>
                <w:color w:val="000000" w:themeColor="text1"/>
              </w:rPr>
            </w:pPr>
            <w:r w:rsidRPr="00256D81">
              <w:rPr>
                <w:rFonts w:ascii="Arial" w:hAnsi="Arial" w:cs="Arial"/>
                <w:color w:val="000000" w:themeColor="text1"/>
              </w:rPr>
              <w:t>Bien analyser la pièce avant sa comptabilisation.</w:t>
            </w:r>
          </w:p>
        </w:tc>
      </w:tr>
      <w:tr w:rsidR="009C534D" w:rsidRPr="00256D81" w:rsidTr="00BC417F">
        <w:tc>
          <w:tcPr>
            <w:tcW w:w="148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REACTION </w:t>
            </w:r>
            <w:r w:rsidR="000822D0" w:rsidRPr="00256D81">
              <w:rPr>
                <w:rFonts w:ascii="Arial" w:hAnsi="Arial" w:cs="Arial"/>
                <w:b/>
                <w:color w:val="000000" w:themeColor="text1"/>
              </w:rPr>
              <w:t xml:space="preserve">DE L’APEF : </w:t>
            </w:r>
            <w:r w:rsidR="00F2195B" w:rsidRPr="00256D81">
              <w:rPr>
                <w:rFonts w:ascii="Arial" w:hAnsi="Arial" w:cs="Arial"/>
                <w:color w:val="000000" w:themeColor="text1"/>
              </w:rPr>
              <w:t>APEF en tiendra compte</w:t>
            </w:r>
          </w:p>
          <w:p w:rsidR="009C534D" w:rsidRPr="00256D81" w:rsidRDefault="009C534D" w:rsidP="00BC417F">
            <w:pPr>
              <w:spacing w:after="0" w:line="240" w:lineRule="auto"/>
              <w:jc w:val="both"/>
              <w:rPr>
                <w:rFonts w:ascii="Arial" w:hAnsi="Arial" w:cs="Arial"/>
                <w:b/>
                <w:color w:val="000000" w:themeColor="text1"/>
              </w:rPr>
            </w:pPr>
          </w:p>
        </w:tc>
      </w:tr>
    </w:tbl>
    <w:p w:rsidR="009C534D" w:rsidRPr="00256D81" w:rsidRDefault="009C534D" w:rsidP="009C534D">
      <w:pPr>
        <w:spacing w:after="0" w:line="240" w:lineRule="auto"/>
        <w:rPr>
          <w:rFonts w:ascii="Arial" w:hAnsi="Arial" w:cs="Arial"/>
          <w:color w:val="000000" w:themeColor="text1"/>
        </w:rPr>
      </w:pPr>
    </w:p>
    <w:p w:rsidR="009C534D" w:rsidRPr="00256D81" w:rsidRDefault="00C67A71" w:rsidP="009C534D">
      <w:pPr>
        <w:spacing w:after="0" w:line="240" w:lineRule="auto"/>
        <w:rPr>
          <w:rFonts w:ascii="Arial" w:hAnsi="Arial" w:cs="Arial"/>
          <w:color w:val="000000" w:themeColor="text1"/>
        </w:rPr>
      </w:pPr>
      <w:r w:rsidRPr="00256D81">
        <w:rPr>
          <w:rFonts w:ascii="Arial" w:hAnsi="Arial" w:cs="Arial"/>
          <w:color w:val="000000" w:themeColor="text1"/>
        </w:rPr>
        <w:t xml:space="preserve">g.  Facture sans bon de décaissement </w:t>
      </w:r>
    </w:p>
    <w:tbl>
      <w:tblPr>
        <w:tblpPr w:leftFromText="141" w:rightFromText="141" w:vertAnchor="text" w:horzAnchor="margin" w:tblpXSpec="center" w:tblpY="351"/>
        <w:tblW w:w="14850" w:type="dxa"/>
        <w:tblLayout w:type="fixed"/>
        <w:tblLook w:val="04A0"/>
      </w:tblPr>
      <w:tblGrid>
        <w:gridCol w:w="5778"/>
        <w:gridCol w:w="1701"/>
        <w:gridCol w:w="1560"/>
        <w:gridCol w:w="1491"/>
        <w:gridCol w:w="1544"/>
        <w:gridCol w:w="2776"/>
      </w:tblGrid>
      <w:tr w:rsidR="009C534D" w:rsidRPr="00256D81" w:rsidTr="00BC417F">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Faiblesse constatée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Cause de la faiblesse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Risque</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Niveau de gravité</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Durée</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center"/>
              <w:rPr>
                <w:rFonts w:ascii="Arial" w:hAnsi="Arial" w:cs="Arial"/>
                <w:b/>
                <w:color w:val="000000" w:themeColor="text1"/>
              </w:rPr>
            </w:pPr>
            <w:r w:rsidRPr="00256D81">
              <w:rPr>
                <w:rFonts w:ascii="Arial" w:hAnsi="Arial" w:cs="Arial"/>
                <w:b/>
                <w:color w:val="000000" w:themeColor="text1"/>
              </w:rPr>
              <w:t>Recommandation</w:t>
            </w:r>
          </w:p>
        </w:tc>
      </w:tr>
      <w:tr w:rsidR="009C534D" w:rsidRPr="00256D81" w:rsidTr="00BC417F">
        <w:trPr>
          <w:trHeight w:val="389"/>
        </w:trPr>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A71" w:rsidRPr="00256D81" w:rsidRDefault="00C67A71" w:rsidP="00BC417F">
            <w:pPr>
              <w:spacing w:after="0" w:line="240" w:lineRule="auto"/>
              <w:rPr>
                <w:rFonts w:ascii="Arial" w:hAnsi="Arial" w:cs="Arial"/>
                <w:color w:val="000000" w:themeColor="text1"/>
              </w:rPr>
            </w:pPr>
            <w:r w:rsidRPr="00256D81">
              <w:rPr>
                <w:rFonts w:ascii="Arial" w:hAnsi="Arial" w:cs="Arial"/>
                <w:color w:val="000000" w:themeColor="text1"/>
              </w:rPr>
              <w:t>La mission a cons</w:t>
            </w:r>
            <w:r w:rsidR="00FE4AA6" w:rsidRPr="00256D81">
              <w:rPr>
                <w:rFonts w:ascii="Arial" w:hAnsi="Arial" w:cs="Arial"/>
                <w:color w:val="000000" w:themeColor="text1"/>
              </w:rPr>
              <w:t>tatée que quelques factures sont sans bon de décaissement,</w:t>
            </w:r>
          </w:p>
          <w:p w:rsidR="001971A8" w:rsidRPr="00256D81" w:rsidRDefault="00FE4AA6" w:rsidP="00BC417F">
            <w:pPr>
              <w:spacing w:after="0" w:line="240" w:lineRule="auto"/>
              <w:rPr>
                <w:rFonts w:ascii="Arial" w:hAnsi="Arial" w:cs="Arial"/>
                <w:color w:val="000000" w:themeColor="text1"/>
              </w:rPr>
            </w:pPr>
            <w:r w:rsidRPr="00256D81">
              <w:rPr>
                <w:rFonts w:ascii="Arial" w:hAnsi="Arial" w:cs="Arial"/>
                <w:color w:val="000000" w:themeColor="text1"/>
              </w:rPr>
              <w:t>Cas illustratifs</w:t>
            </w:r>
            <w:r w:rsidR="001971A8" w:rsidRPr="00256D81">
              <w:rPr>
                <w:rFonts w:ascii="Arial" w:hAnsi="Arial" w:cs="Arial"/>
                <w:color w:val="000000" w:themeColor="text1"/>
              </w:rPr>
              <w:t> :</w:t>
            </w:r>
          </w:p>
          <w:p w:rsidR="001971A8" w:rsidRPr="00256D81" w:rsidRDefault="001971A8" w:rsidP="001971A8">
            <w:pPr>
              <w:pStyle w:val="Paragraphedeliste"/>
              <w:numPr>
                <w:ilvl w:val="0"/>
                <w:numId w:val="1"/>
              </w:numPr>
              <w:rPr>
                <w:color w:val="000000" w:themeColor="text1"/>
              </w:rPr>
            </w:pPr>
            <w:r w:rsidRPr="00256D81">
              <w:rPr>
                <w:color w:val="000000" w:themeColor="text1"/>
              </w:rPr>
              <w:t>28 Juin 2015, opération achat carburant, facture sans bon de décaissement ni bon de commande</w:t>
            </w:r>
          </w:p>
          <w:p w:rsidR="009C534D" w:rsidRPr="00256D81" w:rsidRDefault="006831F4" w:rsidP="006831F4">
            <w:pPr>
              <w:pStyle w:val="Paragraphedeliste"/>
              <w:numPr>
                <w:ilvl w:val="0"/>
                <w:numId w:val="1"/>
              </w:numPr>
              <w:rPr>
                <w:color w:val="000000" w:themeColor="text1"/>
              </w:rPr>
            </w:pPr>
            <w:r w:rsidRPr="00256D81">
              <w:rPr>
                <w:color w:val="000000" w:themeColor="text1"/>
              </w:rPr>
              <w:t xml:space="preserve">Toutes les pièces des mois d’Aout, Septembre et Octobre ne sont pas accompagnées d’un bon de décaissement ainsi que la paie de Novembre, </w:t>
            </w:r>
            <w:r w:rsidRPr="00256D81">
              <w:rPr>
                <w:color w:val="000000" w:themeColor="text1"/>
              </w:rPr>
              <w:lastRenderedPageBreak/>
              <w:t>Décembre et Janvier 2016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F2195B" w:rsidP="00BC417F">
            <w:pPr>
              <w:spacing w:after="0" w:line="240" w:lineRule="auto"/>
              <w:rPr>
                <w:rFonts w:ascii="Arial" w:hAnsi="Arial" w:cs="Arial"/>
                <w:color w:val="000000" w:themeColor="text1"/>
              </w:rPr>
            </w:pPr>
            <w:r w:rsidRPr="00256D81">
              <w:rPr>
                <w:rFonts w:ascii="Arial" w:hAnsi="Arial" w:cs="Arial"/>
                <w:color w:val="000000" w:themeColor="text1"/>
              </w:rPr>
              <w:lastRenderedPageBreak/>
              <w:t xml:space="preserve">Inattention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FA66B0" w:rsidP="00BC417F">
            <w:pPr>
              <w:spacing w:after="0" w:line="240" w:lineRule="auto"/>
              <w:rPr>
                <w:rFonts w:ascii="Arial" w:hAnsi="Arial" w:cs="Arial"/>
                <w:color w:val="000000" w:themeColor="text1"/>
              </w:rPr>
            </w:pPr>
            <w:r w:rsidRPr="00256D81">
              <w:rPr>
                <w:rFonts w:ascii="Arial" w:hAnsi="Arial" w:cs="Arial"/>
                <w:color w:val="000000" w:themeColor="text1"/>
              </w:rPr>
              <w:t xml:space="preserve">Doute sur les factures </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color w:val="000000" w:themeColor="text1"/>
              </w:rPr>
              <w:t xml:space="preserve">Moyen </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color w:val="000000" w:themeColor="text1"/>
              </w:rPr>
            </w:pPr>
            <w:r w:rsidRPr="00256D81">
              <w:rPr>
                <w:rFonts w:ascii="Arial" w:hAnsi="Arial" w:cs="Arial"/>
                <w:color w:val="000000" w:themeColor="text1"/>
              </w:rPr>
              <w:t>Moyen terme</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FA66B0" w:rsidP="00BC417F">
            <w:pPr>
              <w:spacing w:after="0" w:line="240" w:lineRule="auto"/>
              <w:rPr>
                <w:rFonts w:ascii="Arial" w:hAnsi="Arial" w:cs="Arial"/>
                <w:color w:val="000000" w:themeColor="text1"/>
              </w:rPr>
            </w:pPr>
            <w:r w:rsidRPr="00256D81">
              <w:rPr>
                <w:rFonts w:ascii="Arial" w:hAnsi="Arial" w:cs="Arial"/>
                <w:color w:val="000000" w:themeColor="text1"/>
              </w:rPr>
              <w:t>Présenter toutes les factures avec de décaissement</w:t>
            </w:r>
          </w:p>
        </w:tc>
      </w:tr>
      <w:tr w:rsidR="009C534D" w:rsidRPr="00256D81" w:rsidTr="00BC417F">
        <w:tc>
          <w:tcPr>
            <w:tcW w:w="148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lastRenderedPageBreak/>
              <w:t xml:space="preserve">REACTION </w:t>
            </w:r>
            <w:r w:rsidR="001971A8" w:rsidRPr="00256D81">
              <w:rPr>
                <w:rFonts w:ascii="Arial" w:hAnsi="Arial" w:cs="Arial"/>
                <w:b/>
                <w:color w:val="000000" w:themeColor="text1"/>
              </w:rPr>
              <w:t xml:space="preserve">DE L’APEF :  </w:t>
            </w:r>
            <w:r w:rsidR="00F2195B" w:rsidRPr="00256D81">
              <w:rPr>
                <w:rFonts w:ascii="Arial" w:hAnsi="Arial" w:cs="Arial"/>
                <w:color w:val="000000" w:themeColor="text1"/>
              </w:rPr>
              <w:t xml:space="preserve"> APEF en tiendra compte</w:t>
            </w:r>
          </w:p>
          <w:p w:rsidR="009C534D" w:rsidRPr="00256D81" w:rsidRDefault="009C534D" w:rsidP="00BC417F">
            <w:pPr>
              <w:spacing w:after="0" w:line="240" w:lineRule="auto"/>
              <w:jc w:val="both"/>
              <w:rPr>
                <w:rFonts w:ascii="Arial" w:hAnsi="Arial" w:cs="Arial"/>
                <w:b/>
                <w:color w:val="000000" w:themeColor="text1"/>
              </w:rPr>
            </w:pPr>
          </w:p>
        </w:tc>
      </w:tr>
    </w:tbl>
    <w:p w:rsidR="009C534D" w:rsidRPr="00256D81" w:rsidRDefault="009C534D" w:rsidP="009C534D">
      <w:pPr>
        <w:pStyle w:val="Paragraphedeliste"/>
        <w:spacing w:after="0" w:line="240" w:lineRule="auto"/>
        <w:ind w:left="1080"/>
        <w:rPr>
          <w:rFonts w:ascii="Arial" w:hAnsi="Arial" w:cs="Arial"/>
          <w:b/>
          <w:color w:val="000000" w:themeColor="text1"/>
        </w:rPr>
      </w:pPr>
    </w:p>
    <w:p w:rsidR="008959D7" w:rsidRPr="00256D81" w:rsidRDefault="00FA66B0" w:rsidP="009C534D">
      <w:pPr>
        <w:spacing w:after="0" w:line="240" w:lineRule="auto"/>
        <w:rPr>
          <w:rFonts w:ascii="Arial" w:hAnsi="Arial" w:cs="Arial"/>
          <w:b/>
          <w:color w:val="000000" w:themeColor="text1"/>
        </w:rPr>
      </w:pPr>
      <w:r w:rsidRPr="00256D81">
        <w:rPr>
          <w:rFonts w:ascii="Arial" w:hAnsi="Arial" w:cs="Arial"/>
          <w:b/>
          <w:color w:val="000000" w:themeColor="text1"/>
        </w:rPr>
        <w:t xml:space="preserve"> </w:t>
      </w:r>
    </w:p>
    <w:p w:rsidR="009C534D" w:rsidRPr="00256D81" w:rsidRDefault="008959D7" w:rsidP="009C534D">
      <w:pPr>
        <w:spacing w:after="0" w:line="240" w:lineRule="auto"/>
        <w:rPr>
          <w:rFonts w:ascii="Arial" w:hAnsi="Arial" w:cs="Arial"/>
          <w:color w:val="000000" w:themeColor="text1"/>
        </w:rPr>
      </w:pPr>
      <w:r w:rsidRPr="00256D81">
        <w:rPr>
          <w:rFonts w:ascii="Arial" w:hAnsi="Arial" w:cs="Arial"/>
          <w:color w:val="000000" w:themeColor="text1"/>
        </w:rPr>
        <w:t>h. Opérations sans pièces justificatives</w:t>
      </w:r>
    </w:p>
    <w:tbl>
      <w:tblPr>
        <w:tblpPr w:leftFromText="141" w:rightFromText="141" w:vertAnchor="text" w:horzAnchor="margin" w:tblpXSpec="center" w:tblpY="351"/>
        <w:tblW w:w="14850" w:type="dxa"/>
        <w:tblLayout w:type="fixed"/>
        <w:tblLook w:val="04A0"/>
      </w:tblPr>
      <w:tblGrid>
        <w:gridCol w:w="5637"/>
        <w:gridCol w:w="1701"/>
        <w:gridCol w:w="1701"/>
        <w:gridCol w:w="1491"/>
        <w:gridCol w:w="1544"/>
        <w:gridCol w:w="2776"/>
      </w:tblGrid>
      <w:tr w:rsidR="009C534D" w:rsidRPr="00256D81" w:rsidTr="00BC417F">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Faiblesse constatée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Cause de la faiblesse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Risque </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Niveau de gravité</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Durée </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Recommandation </w:t>
            </w:r>
          </w:p>
        </w:tc>
      </w:tr>
      <w:tr w:rsidR="006831F4" w:rsidRPr="00256D81" w:rsidTr="00BC417F">
        <w:trPr>
          <w:trHeight w:val="389"/>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1F4" w:rsidRPr="00256D81" w:rsidRDefault="006831F4" w:rsidP="006831F4">
            <w:pPr>
              <w:spacing w:after="0" w:line="240" w:lineRule="auto"/>
              <w:rPr>
                <w:rFonts w:ascii="Arial" w:hAnsi="Arial" w:cs="Arial"/>
                <w:color w:val="000000" w:themeColor="text1"/>
              </w:rPr>
            </w:pPr>
            <w:r w:rsidRPr="00256D81">
              <w:rPr>
                <w:rFonts w:ascii="Arial" w:hAnsi="Arial" w:cs="Arial"/>
                <w:color w:val="000000" w:themeColor="text1"/>
              </w:rPr>
              <w:t>La mission a constatée que quelques Opérations sont faites sans pièces justificatives,</w:t>
            </w:r>
          </w:p>
          <w:p w:rsidR="006831F4" w:rsidRPr="00256D81" w:rsidRDefault="006831F4" w:rsidP="006831F4">
            <w:pPr>
              <w:spacing w:after="0" w:line="240" w:lineRule="auto"/>
              <w:rPr>
                <w:rFonts w:ascii="Arial" w:hAnsi="Arial" w:cs="Arial"/>
                <w:color w:val="000000" w:themeColor="text1"/>
              </w:rPr>
            </w:pPr>
            <w:r w:rsidRPr="00256D81">
              <w:rPr>
                <w:rFonts w:ascii="Arial" w:hAnsi="Arial" w:cs="Arial"/>
                <w:color w:val="000000" w:themeColor="text1"/>
              </w:rPr>
              <w:t>Cas illustratifs :</w:t>
            </w:r>
          </w:p>
          <w:p w:rsidR="006831F4" w:rsidRPr="00256D81" w:rsidRDefault="006831F4" w:rsidP="006831F4">
            <w:pPr>
              <w:pStyle w:val="Paragraphedeliste"/>
              <w:numPr>
                <w:ilvl w:val="0"/>
                <w:numId w:val="1"/>
              </w:numPr>
              <w:rPr>
                <w:color w:val="000000" w:themeColor="text1"/>
              </w:rPr>
            </w:pPr>
            <w:r w:rsidRPr="00256D81">
              <w:rPr>
                <w:color w:val="000000" w:themeColor="text1"/>
              </w:rPr>
              <w:t>pièces manquantes pour 3 opérations d’achat de matériel en date du 08 juillet et du 10 Juillet, matériel acheté chez textile shop</w:t>
            </w:r>
          </w:p>
          <w:p w:rsidR="006831F4" w:rsidRPr="00256D81" w:rsidRDefault="006831F4" w:rsidP="00832E16">
            <w:pPr>
              <w:pStyle w:val="Paragraphedeliste"/>
              <w:numPr>
                <w:ilvl w:val="0"/>
                <w:numId w:val="1"/>
              </w:numPr>
              <w:rPr>
                <w:color w:val="000000" w:themeColor="text1"/>
              </w:rPr>
            </w:pPr>
            <w:r w:rsidRPr="00256D81">
              <w:rPr>
                <w:color w:val="000000" w:themeColor="text1"/>
              </w:rPr>
              <w:t>11 février 2016, achat c</w:t>
            </w:r>
            <w:r w:rsidR="00256D81" w:rsidRPr="00256D81">
              <w:rPr>
                <w:color w:val="000000" w:themeColor="text1"/>
              </w:rPr>
              <w:t>arburant 20litres chez MAGANA pé</w:t>
            </w:r>
            <w:r w:rsidRPr="00256D81">
              <w:rPr>
                <w:color w:val="000000" w:themeColor="text1"/>
              </w:rPr>
              <w:t>troleum pour 29,2USD : pas de pièces justificatives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1F4" w:rsidRPr="00256D81" w:rsidRDefault="006831F4" w:rsidP="006831F4">
            <w:pPr>
              <w:spacing w:after="0" w:line="240" w:lineRule="auto"/>
              <w:rPr>
                <w:rFonts w:ascii="Arial" w:hAnsi="Arial" w:cs="Arial"/>
                <w:color w:val="000000" w:themeColor="text1"/>
              </w:rPr>
            </w:pPr>
            <w:r w:rsidRPr="00256D81">
              <w:rPr>
                <w:rFonts w:ascii="Arial" w:hAnsi="Arial" w:cs="Arial"/>
                <w:color w:val="000000" w:themeColor="text1"/>
              </w:rPr>
              <w:t>Mauvaise gestion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1F4" w:rsidRPr="00256D81" w:rsidRDefault="006831F4" w:rsidP="006831F4">
            <w:pPr>
              <w:spacing w:after="0" w:line="240" w:lineRule="auto"/>
              <w:rPr>
                <w:rFonts w:ascii="Arial" w:hAnsi="Arial" w:cs="Arial"/>
                <w:color w:val="000000" w:themeColor="text1"/>
              </w:rPr>
            </w:pPr>
            <w:r w:rsidRPr="00256D81">
              <w:rPr>
                <w:rFonts w:ascii="Arial" w:hAnsi="Arial" w:cs="Arial"/>
                <w:color w:val="000000" w:themeColor="text1"/>
              </w:rPr>
              <w:t>Utilisation des fonds pour autres fins</w:t>
            </w:r>
          </w:p>
        </w:tc>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1F4" w:rsidRPr="00256D81" w:rsidRDefault="006831F4" w:rsidP="006831F4">
            <w:pPr>
              <w:spacing w:after="0" w:line="240" w:lineRule="auto"/>
              <w:rPr>
                <w:rFonts w:ascii="Arial" w:hAnsi="Arial" w:cs="Arial"/>
                <w:color w:val="000000" w:themeColor="text1"/>
              </w:rPr>
            </w:pPr>
            <w:r w:rsidRPr="00256D81">
              <w:rPr>
                <w:rFonts w:ascii="Arial" w:hAnsi="Arial" w:cs="Arial"/>
                <w:color w:val="000000" w:themeColor="text1"/>
              </w:rPr>
              <w:t>moyen</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1F4" w:rsidRPr="00256D81" w:rsidRDefault="006831F4" w:rsidP="006831F4">
            <w:pPr>
              <w:spacing w:after="0" w:line="240" w:lineRule="auto"/>
              <w:rPr>
                <w:rFonts w:ascii="Arial" w:hAnsi="Arial" w:cs="Arial"/>
                <w:color w:val="000000" w:themeColor="text1"/>
              </w:rPr>
            </w:pPr>
            <w:r w:rsidRPr="00256D81">
              <w:rPr>
                <w:rFonts w:ascii="Arial" w:hAnsi="Arial" w:cs="Arial"/>
                <w:color w:val="000000" w:themeColor="text1"/>
              </w:rPr>
              <w:t>Court terme</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1F4" w:rsidRPr="00256D81" w:rsidRDefault="006831F4" w:rsidP="006831F4">
            <w:pPr>
              <w:spacing w:after="0" w:line="240" w:lineRule="auto"/>
              <w:rPr>
                <w:rFonts w:ascii="Arial" w:hAnsi="Arial" w:cs="Arial"/>
                <w:color w:val="000000" w:themeColor="text1"/>
              </w:rPr>
            </w:pPr>
            <w:r w:rsidRPr="00256D81">
              <w:rPr>
                <w:rFonts w:ascii="Arial" w:hAnsi="Arial" w:cs="Arial"/>
                <w:color w:val="000000" w:themeColor="text1"/>
              </w:rPr>
              <w:t>Toujours annexer les pièces justificatives pour toutes les entrées de fonds</w:t>
            </w:r>
          </w:p>
        </w:tc>
      </w:tr>
      <w:tr w:rsidR="009C534D" w:rsidRPr="00256D81" w:rsidTr="00BC417F">
        <w:tc>
          <w:tcPr>
            <w:tcW w:w="148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534D" w:rsidRPr="00256D81" w:rsidRDefault="009C534D" w:rsidP="00BC417F">
            <w:pPr>
              <w:spacing w:after="0" w:line="240" w:lineRule="auto"/>
              <w:jc w:val="both"/>
              <w:rPr>
                <w:rFonts w:ascii="Arial" w:hAnsi="Arial" w:cs="Arial"/>
                <w:b/>
                <w:color w:val="000000" w:themeColor="text1"/>
              </w:rPr>
            </w:pPr>
            <w:r w:rsidRPr="00256D81">
              <w:rPr>
                <w:rFonts w:ascii="Arial" w:hAnsi="Arial" w:cs="Arial"/>
                <w:b/>
                <w:color w:val="000000" w:themeColor="text1"/>
              </w:rPr>
              <w:t xml:space="preserve">REACTION </w:t>
            </w:r>
            <w:r w:rsidR="009F1F5D" w:rsidRPr="00256D81">
              <w:rPr>
                <w:rFonts w:ascii="Arial" w:hAnsi="Arial" w:cs="Arial"/>
                <w:b/>
                <w:color w:val="000000" w:themeColor="text1"/>
              </w:rPr>
              <w:t xml:space="preserve">DE L’APEF :  </w:t>
            </w:r>
            <w:r w:rsidR="00F2195B" w:rsidRPr="00256D81">
              <w:rPr>
                <w:rFonts w:ascii="Arial" w:hAnsi="Arial" w:cs="Arial"/>
                <w:color w:val="000000" w:themeColor="text1"/>
              </w:rPr>
              <w:t xml:space="preserve"> APEF en tiendra compte</w:t>
            </w:r>
          </w:p>
          <w:p w:rsidR="009C534D" w:rsidRPr="00256D81" w:rsidRDefault="009C534D" w:rsidP="00BC417F">
            <w:pPr>
              <w:spacing w:after="0" w:line="240" w:lineRule="auto"/>
              <w:jc w:val="both"/>
              <w:rPr>
                <w:rFonts w:ascii="Arial" w:hAnsi="Arial" w:cs="Arial"/>
                <w:b/>
                <w:color w:val="000000" w:themeColor="text1"/>
              </w:rPr>
            </w:pPr>
          </w:p>
        </w:tc>
      </w:tr>
    </w:tbl>
    <w:p w:rsidR="006942B5" w:rsidRDefault="006942B5" w:rsidP="006942B5">
      <w:pPr>
        <w:tabs>
          <w:tab w:val="left" w:pos="2694"/>
          <w:tab w:val="left" w:pos="2977"/>
        </w:tabs>
        <w:spacing w:after="0" w:line="360" w:lineRule="auto"/>
        <w:rPr>
          <w:rFonts w:ascii="Arial" w:eastAsia="Times New Roman" w:hAnsi="Arial" w:cs="Arial"/>
          <w:b/>
          <w:bCs/>
          <w:caps/>
          <w:color w:val="000000" w:themeColor="text1"/>
          <w:lang w:eastAsia="fr-FR"/>
        </w:rPr>
      </w:pPr>
    </w:p>
    <w:p w:rsidR="006942B5" w:rsidRPr="00256D81" w:rsidRDefault="006942B5" w:rsidP="006942B5">
      <w:pPr>
        <w:tabs>
          <w:tab w:val="left" w:pos="2694"/>
          <w:tab w:val="left" w:pos="2977"/>
        </w:tabs>
        <w:spacing w:after="0" w:line="360" w:lineRule="auto"/>
        <w:rPr>
          <w:rFonts w:ascii="Arial" w:hAnsi="Arial" w:cs="Arial"/>
          <w:snapToGrid w:val="0"/>
          <w:color w:val="000000" w:themeColor="text1"/>
          <w:lang w:val="fr-CA"/>
        </w:rPr>
      </w:pPr>
      <w:r>
        <w:rPr>
          <w:rFonts w:ascii="Arial" w:eastAsia="Times New Roman" w:hAnsi="Arial" w:cs="Arial"/>
          <w:b/>
          <w:bCs/>
          <w:caps/>
          <w:noProof/>
          <w:color w:val="000000" w:themeColor="text1"/>
          <w:lang w:eastAsia="fr-FR"/>
        </w:rPr>
        <w:drawing>
          <wp:anchor distT="0" distB="0" distL="114300" distR="114300" simplePos="0" relativeHeight="251666944" behindDoc="1" locked="0" layoutInCell="1" allowOverlap="1">
            <wp:simplePos x="0" y="0"/>
            <wp:positionH relativeFrom="column">
              <wp:posOffset>4056380</wp:posOffset>
            </wp:positionH>
            <wp:positionV relativeFrom="paragraph">
              <wp:posOffset>191797</wp:posOffset>
            </wp:positionV>
            <wp:extent cx="2095997" cy="1407381"/>
            <wp:effectExtent l="19050" t="0" r="0" b="0"/>
            <wp:wrapNone/>
            <wp:docPr id="10"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12"/>
                    <a:srcRect/>
                    <a:stretch>
                      <a:fillRect/>
                    </a:stretch>
                  </pic:blipFill>
                  <pic:spPr bwMode="auto">
                    <a:xfrm>
                      <a:off x="0" y="0"/>
                      <a:ext cx="2095997" cy="1407381"/>
                    </a:xfrm>
                    <a:prstGeom prst="rect">
                      <a:avLst/>
                    </a:prstGeom>
                    <a:noFill/>
                    <a:ln w="9525">
                      <a:noFill/>
                      <a:miter lim="800000"/>
                      <a:headEnd/>
                      <a:tailEnd/>
                    </a:ln>
                  </pic:spPr>
                </pic:pic>
              </a:graphicData>
            </a:graphic>
          </wp:anchor>
        </w:drawing>
      </w:r>
      <w:r w:rsidRPr="006942B5">
        <w:rPr>
          <w:rFonts w:ascii="Arial" w:eastAsia="Times New Roman" w:hAnsi="Arial" w:cs="Arial"/>
          <w:b/>
          <w:bCs/>
          <w:caps/>
          <w:noProof/>
          <w:color w:val="000000" w:themeColor="text1"/>
          <w:lang w:eastAsia="fr-FR"/>
        </w:rPr>
        <w:drawing>
          <wp:anchor distT="0" distB="0" distL="114300" distR="114300" simplePos="0" relativeHeight="251679232" behindDoc="1" locked="0" layoutInCell="1" allowOverlap="1">
            <wp:simplePos x="0" y="0"/>
            <wp:positionH relativeFrom="column">
              <wp:posOffset>4057705</wp:posOffset>
            </wp:positionH>
            <wp:positionV relativeFrom="paragraph">
              <wp:posOffset>7102806</wp:posOffset>
            </wp:positionV>
            <wp:extent cx="2095997" cy="1407381"/>
            <wp:effectExtent l="19050" t="0" r="0" b="0"/>
            <wp:wrapNone/>
            <wp:docPr id="14"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12"/>
                    <a:srcRect/>
                    <a:stretch>
                      <a:fillRect/>
                    </a:stretch>
                  </pic:blipFill>
                  <pic:spPr bwMode="auto">
                    <a:xfrm>
                      <a:off x="0" y="0"/>
                      <a:ext cx="2095997" cy="1407381"/>
                    </a:xfrm>
                    <a:prstGeom prst="rect">
                      <a:avLst/>
                    </a:prstGeom>
                    <a:noFill/>
                    <a:ln w="9525">
                      <a:noFill/>
                      <a:miter lim="800000"/>
                      <a:headEnd/>
                      <a:tailEnd/>
                    </a:ln>
                  </pic:spPr>
                </pic:pic>
              </a:graphicData>
            </a:graphic>
          </wp:anchor>
        </w:drawing>
      </w:r>
      <w:r w:rsidRPr="00256D81">
        <w:rPr>
          <w:rFonts w:ascii="Arial" w:hAnsi="Arial" w:cs="Arial"/>
          <w:noProof/>
          <w:color w:val="000000" w:themeColor="text1"/>
          <w:lang w:eastAsia="fr-FR"/>
        </w:rPr>
        <w:drawing>
          <wp:anchor distT="0" distB="0" distL="114300" distR="114300" simplePos="0" relativeHeight="251664896" behindDoc="1" locked="0" layoutInCell="1" allowOverlap="1">
            <wp:simplePos x="0" y="0"/>
            <wp:positionH relativeFrom="column">
              <wp:posOffset>1901190</wp:posOffset>
            </wp:positionH>
            <wp:positionV relativeFrom="paragraph">
              <wp:posOffset>123825</wp:posOffset>
            </wp:positionV>
            <wp:extent cx="1536065" cy="551815"/>
            <wp:effectExtent l="19050" t="0" r="6985" b="0"/>
            <wp:wrapNone/>
            <wp:docPr id="1"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pic:cNvPicPr>
                      <a:picLocks noChangeAspect="1" noChangeArrowheads="1"/>
                    </pic:cNvPicPr>
                  </pic:nvPicPr>
                  <pic:blipFill>
                    <a:blip r:embed="rId13"/>
                    <a:srcRect/>
                    <a:stretch>
                      <a:fillRect/>
                    </a:stretch>
                  </pic:blipFill>
                  <pic:spPr bwMode="auto">
                    <a:xfrm>
                      <a:off x="0" y="0"/>
                      <a:ext cx="1536065" cy="551815"/>
                    </a:xfrm>
                    <a:prstGeom prst="rect">
                      <a:avLst/>
                    </a:prstGeom>
                    <a:noFill/>
                    <a:ln w="9525">
                      <a:noFill/>
                      <a:miter lim="800000"/>
                      <a:headEnd/>
                      <a:tailEnd/>
                    </a:ln>
                  </pic:spPr>
                </pic:pic>
              </a:graphicData>
            </a:graphic>
          </wp:anchor>
        </w:drawing>
      </w:r>
      <w:r w:rsidRPr="00256D81">
        <w:rPr>
          <w:rFonts w:ascii="Arial" w:hAnsi="Arial" w:cs="Arial"/>
          <w:snapToGrid w:val="0"/>
          <w:color w:val="000000" w:themeColor="text1"/>
        </w:rPr>
        <w:t xml:space="preserve">NOM DE L’AUDITEUR (en caractères d’imprimerie) : </w:t>
      </w:r>
      <w:r w:rsidRPr="00256D81">
        <w:rPr>
          <w:rFonts w:ascii="Arial" w:hAnsi="Arial" w:cs="Arial"/>
          <w:bCs/>
          <w:snapToGrid w:val="0"/>
          <w:color w:val="000000" w:themeColor="text1"/>
        </w:rPr>
        <w:t>ANATOLE BASHUGI</w:t>
      </w:r>
    </w:p>
    <w:p w:rsidR="006942B5" w:rsidRPr="00256D81" w:rsidRDefault="006942B5" w:rsidP="006942B5">
      <w:pPr>
        <w:tabs>
          <w:tab w:val="left" w:pos="2694"/>
          <w:tab w:val="left" w:pos="2977"/>
        </w:tabs>
        <w:spacing w:after="0" w:line="360" w:lineRule="auto"/>
        <w:rPr>
          <w:rFonts w:ascii="Arial" w:hAnsi="Arial" w:cs="Arial"/>
          <w:snapToGrid w:val="0"/>
          <w:color w:val="000000" w:themeColor="text1"/>
        </w:rPr>
      </w:pPr>
      <w:r w:rsidRPr="00256D81">
        <w:rPr>
          <w:rFonts w:ascii="Arial" w:hAnsi="Arial" w:cs="Arial"/>
          <w:snapToGrid w:val="0"/>
          <w:color w:val="000000" w:themeColor="text1"/>
        </w:rPr>
        <w:t xml:space="preserve">SIGNATURE DE L’AUDITEUR : </w:t>
      </w:r>
    </w:p>
    <w:p w:rsidR="006942B5" w:rsidRDefault="006942B5" w:rsidP="009C534D">
      <w:pPr>
        <w:spacing w:after="0" w:line="240" w:lineRule="auto"/>
        <w:rPr>
          <w:rFonts w:ascii="Arial" w:hAnsi="Arial" w:cs="Arial"/>
          <w:b/>
          <w:color w:val="000000" w:themeColor="text1"/>
        </w:rPr>
      </w:pPr>
    </w:p>
    <w:p w:rsidR="006942B5" w:rsidRPr="006942B5" w:rsidRDefault="006942B5" w:rsidP="006942B5">
      <w:pPr>
        <w:rPr>
          <w:rFonts w:ascii="Arial" w:hAnsi="Arial" w:cs="Arial"/>
        </w:rPr>
      </w:pPr>
    </w:p>
    <w:p w:rsidR="006942B5" w:rsidRDefault="006942B5" w:rsidP="006942B5">
      <w:pPr>
        <w:rPr>
          <w:rFonts w:ascii="Arial" w:hAnsi="Arial" w:cs="Arial"/>
        </w:rPr>
      </w:pPr>
    </w:p>
    <w:p w:rsidR="009C534D" w:rsidRDefault="006942B5" w:rsidP="006942B5">
      <w:pPr>
        <w:tabs>
          <w:tab w:val="left" w:pos="4182"/>
        </w:tabs>
        <w:rPr>
          <w:rFonts w:ascii="Arial" w:hAnsi="Arial" w:cs="Arial"/>
        </w:rPr>
      </w:pPr>
      <w:r>
        <w:rPr>
          <w:rFonts w:ascii="Arial" w:hAnsi="Arial" w:cs="Arial"/>
        </w:rPr>
        <w:tab/>
      </w:r>
    </w:p>
    <w:p w:rsidR="006942B5" w:rsidRPr="006942B5" w:rsidRDefault="006942B5" w:rsidP="006942B5">
      <w:pPr>
        <w:tabs>
          <w:tab w:val="left" w:pos="4182"/>
        </w:tabs>
        <w:rPr>
          <w:rFonts w:ascii="Arial" w:hAnsi="Arial" w:cs="Arial"/>
        </w:rPr>
      </w:pPr>
    </w:p>
    <w:sectPr w:rsidR="006942B5" w:rsidRPr="006942B5" w:rsidSect="00EA613C">
      <w:pgSz w:w="16838" w:h="11906" w:orient="landscape"/>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A16" w:rsidRDefault="00935A16" w:rsidP="00692D07">
      <w:pPr>
        <w:spacing w:after="0" w:line="240" w:lineRule="auto"/>
      </w:pPr>
      <w:r>
        <w:separator/>
      </w:r>
    </w:p>
  </w:endnote>
  <w:endnote w:type="continuationSeparator" w:id="1">
    <w:p w:rsidR="00935A16" w:rsidRDefault="00935A16" w:rsidP="00692D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DF" w:rsidRDefault="00AA64DF" w:rsidP="00BC417F">
    <w:pPr>
      <w:pStyle w:val="Pieddepage"/>
    </w:pPr>
    <w:r w:rsidRPr="0068500B">
      <w:rPr>
        <w:rFonts w:ascii="Times New Roman" w:hAnsi="Times New Roman"/>
        <w:i/>
        <w:sz w:val="24"/>
        <w:szCs w:val="28"/>
      </w:rPr>
      <w:t xml:space="preserve">Rapport  de contrôle interne </w:t>
    </w:r>
    <w:r>
      <w:rPr>
        <w:rFonts w:ascii="Times New Roman" w:hAnsi="Times New Roman"/>
        <w:i/>
        <w:sz w:val="24"/>
        <w:szCs w:val="28"/>
      </w:rPr>
      <w:t>de l’Associations pour la Promotion   de l’Entreprenariat</w:t>
    </w:r>
    <w:r w:rsidR="00C0643E">
      <w:rPr>
        <w:rFonts w:ascii="Times New Roman" w:hAnsi="Times New Roman"/>
        <w:i/>
        <w:sz w:val="24"/>
        <w:szCs w:val="28"/>
      </w:rPr>
      <w:t xml:space="preserve"> Féminin</w:t>
    </w:r>
    <w:r>
      <w:rPr>
        <w:rFonts w:ascii="Times New Roman" w:hAnsi="Times New Roman"/>
        <w:i/>
        <w:sz w:val="24"/>
        <w:szCs w:val="28"/>
        <w:lang w:val="fr-BE"/>
      </w:rPr>
      <w:t xml:space="preserve">  </w:t>
    </w:r>
    <w:r>
      <w:rPr>
        <w:rFonts w:ascii="Times New Roman" w:hAnsi="Times New Roman"/>
        <w:bCs/>
        <w:i/>
        <w:sz w:val="24"/>
        <w:szCs w:val="24"/>
      </w:rPr>
      <w:t xml:space="preserve">Exercice </w:t>
    </w:r>
    <w:r w:rsidR="00C0643E">
      <w:rPr>
        <w:rFonts w:ascii="Times New Roman" w:hAnsi="Times New Roman"/>
        <w:bCs/>
        <w:i/>
        <w:sz w:val="24"/>
        <w:szCs w:val="24"/>
      </w:rPr>
      <w:t>2014-</w:t>
    </w:r>
    <w:r w:rsidR="00CE3470">
      <w:rPr>
        <w:rFonts w:ascii="Times New Roman" w:hAnsi="Times New Roman"/>
        <w:bCs/>
        <w:i/>
        <w:sz w:val="24"/>
        <w:szCs w:val="24"/>
      </w:rPr>
      <w:t>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A16" w:rsidRDefault="00935A16" w:rsidP="00692D07">
      <w:pPr>
        <w:spacing w:after="0" w:line="240" w:lineRule="auto"/>
      </w:pPr>
      <w:r>
        <w:separator/>
      </w:r>
    </w:p>
  </w:footnote>
  <w:footnote w:type="continuationSeparator" w:id="1">
    <w:p w:rsidR="00935A16" w:rsidRDefault="00935A16" w:rsidP="00692D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DF" w:rsidRPr="008E1819" w:rsidRDefault="00CB296D">
    <w:pPr>
      <w:pStyle w:val="En-tte"/>
      <w:rPr>
        <w:rFonts w:ascii="Times New Roman" w:hAnsi="Times New Roman"/>
        <w:i/>
      </w:rPr>
    </w:pPr>
    <w:sdt>
      <w:sdtPr>
        <w:rPr>
          <w:rFonts w:ascii="Times New Roman" w:hAnsi="Times New Roman"/>
          <w:i/>
        </w:rPr>
        <w:id w:val="1547273"/>
        <w:docPartObj>
          <w:docPartGallery w:val="Page Numbers (Top of Page)"/>
          <w:docPartUnique/>
        </w:docPartObj>
      </w:sdtPr>
      <w:sdtContent>
        <w:r w:rsidR="00AA64DF" w:rsidRPr="004B41D8">
          <w:rPr>
            <w:rFonts w:ascii="Times New Roman" w:hAnsi="Times New Roman"/>
            <w:i/>
          </w:rPr>
          <w:t xml:space="preserve">Page </w:t>
        </w:r>
        <w:r w:rsidRPr="004B41D8">
          <w:rPr>
            <w:rFonts w:ascii="Times New Roman" w:hAnsi="Times New Roman"/>
            <w:b/>
            <w:i/>
            <w:sz w:val="24"/>
            <w:szCs w:val="24"/>
          </w:rPr>
          <w:fldChar w:fldCharType="begin"/>
        </w:r>
        <w:r w:rsidR="00AA64DF" w:rsidRPr="004B41D8">
          <w:rPr>
            <w:rFonts w:ascii="Times New Roman" w:hAnsi="Times New Roman"/>
            <w:b/>
            <w:i/>
          </w:rPr>
          <w:instrText>PAGE</w:instrText>
        </w:r>
        <w:r w:rsidRPr="004B41D8">
          <w:rPr>
            <w:rFonts w:ascii="Times New Roman" w:hAnsi="Times New Roman"/>
            <w:b/>
            <w:i/>
            <w:sz w:val="24"/>
            <w:szCs w:val="24"/>
          </w:rPr>
          <w:fldChar w:fldCharType="separate"/>
        </w:r>
        <w:r w:rsidR="004937BB">
          <w:rPr>
            <w:rFonts w:ascii="Times New Roman" w:hAnsi="Times New Roman"/>
            <w:b/>
            <w:i/>
            <w:noProof/>
          </w:rPr>
          <w:t>1</w:t>
        </w:r>
        <w:r w:rsidRPr="004B41D8">
          <w:rPr>
            <w:rFonts w:ascii="Times New Roman" w:hAnsi="Times New Roman"/>
            <w:b/>
            <w:i/>
            <w:sz w:val="24"/>
            <w:szCs w:val="24"/>
          </w:rPr>
          <w:fldChar w:fldCharType="end"/>
        </w:r>
        <w:r w:rsidR="00AA64DF" w:rsidRPr="004B41D8">
          <w:rPr>
            <w:rFonts w:ascii="Times New Roman" w:hAnsi="Times New Roman"/>
            <w:i/>
          </w:rPr>
          <w:t xml:space="preserve"> sur </w:t>
        </w:r>
        <w:r w:rsidRPr="004B41D8">
          <w:rPr>
            <w:rFonts w:ascii="Times New Roman" w:hAnsi="Times New Roman"/>
            <w:b/>
            <w:i/>
            <w:sz w:val="24"/>
            <w:szCs w:val="24"/>
          </w:rPr>
          <w:fldChar w:fldCharType="begin"/>
        </w:r>
        <w:r w:rsidR="00AA64DF" w:rsidRPr="004B41D8">
          <w:rPr>
            <w:rFonts w:ascii="Times New Roman" w:hAnsi="Times New Roman"/>
            <w:b/>
            <w:i/>
          </w:rPr>
          <w:instrText>NUMPAGES</w:instrText>
        </w:r>
        <w:r w:rsidRPr="004B41D8">
          <w:rPr>
            <w:rFonts w:ascii="Times New Roman" w:hAnsi="Times New Roman"/>
            <w:b/>
            <w:i/>
            <w:sz w:val="24"/>
            <w:szCs w:val="24"/>
          </w:rPr>
          <w:fldChar w:fldCharType="separate"/>
        </w:r>
        <w:r w:rsidR="004937BB">
          <w:rPr>
            <w:rFonts w:ascii="Times New Roman" w:hAnsi="Times New Roman"/>
            <w:b/>
            <w:i/>
            <w:noProof/>
          </w:rPr>
          <w:t>10</w:t>
        </w:r>
        <w:r w:rsidRPr="004B41D8">
          <w:rPr>
            <w:rFonts w:ascii="Times New Roman" w:hAnsi="Times New Roman"/>
            <w:b/>
            <w:i/>
            <w:sz w:val="24"/>
            <w:szCs w:val="24"/>
          </w:rPr>
          <w:fldChar w:fldCharType="end"/>
        </w:r>
      </w:sdtContent>
    </w:sdt>
  </w:p>
  <w:p w:rsidR="00AA64DF" w:rsidRPr="009D1DFE" w:rsidRDefault="00AA64DF">
    <w:pPr>
      <w:pStyle w:val="En-tte"/>
      <w:rPr>
        <w:i/>
      </w:rPr>
    </w:pPr>
  </w:p>
  <w:p w:rsidR="00AA64DF" w:rsidRDefault="00AA64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7704"/>
    <w:multiLevelType w:val="hybridMultilevel"/>
    <w:tmpl w:val="50D8E4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6066A4"/>
    <w:multiLevelType w:val="hybridMultilevel"/>
    <w:tmpl w:val="C6FE9BAC"/>
    <w:lvl w:ilvl="0" w:tplc="040C0001">
      <w:start w:val="1"/>
      <w:numFmt w:val="bullet"/>
      <w:lvlText w:val=""/>
      <w:lvlJc w:val="left"/>
      <w:pPr>
        <w:ind w:left="1530" w:hanging="360"/>
      </w:pPr>
      <w:rPr>
        <w:rFonts w:ascii="Symbol" w:hAnsi="Symbol" w:hint="default"/>
      </w:rPr>
    </w:lvl>
    <w:lvl w:ilvl="1" w:tplc="040C0003" w:tentative="1">
      <w:start w:val="1"/>
      <w:numFmt w:val="bullet"/>
      <w:lvlText w:val="o"/>
      <w:lvlJc w:val="left"/>
      <w:pPr>
        <w:ind w:left="2250" w:hanging="360"/>
      </w:pPr>
      <w:rPr>
        <w:rFonts w:ascii="Courier New" w:hAnsi="Courier New" w:cs="Courier New" w:hint="default"/>
      </w:rPr>
    </w:lvl>
    <w:lvl w:ilvl="2" w:tplc="040C0005" w:tentative="1">
      <w:start w:val="1"/>
      <w:numFmt w:val="bullet"/>
      <w:lvlText w:val=""/>
      <w:lvlJc w:val="left"/>
      <w:pPr>
        <w:ind w:left="2970" w:hanging="360"/>
      </w:pPr>
      <w:rPr>
        <w:rFonts w:ascii="Wingdings" w:hAnsi="Wingdings" w:hint="default"/>
      </w:rPr>
    </w:lvl>
    <w:lvl w:ilvl="3" w:tplc="040C0001" w:tentative="1">
      <w:start w:val="1"/>
      <w:numFmt w:val="bullet"/>
      <w:lvlText w:val=""/>
      <w:lvlJc w:val="left"/>
      <w:pPr>
        <w:ind w:left="3690" w:hanging="360"/>
      </w:pPr>
      <w:rPr>
        <w:rFonts w:ascii="Symbol" w:hAnsi="Symbol" w:hint="default"/>
      </w:rPr>
    </w:lvl>
    <w:lvl w:ilvl="4" w:tplc="040C0003" w:tentative="1">
      <w:start w:val="1"/>
      <w:numFmt w:val="bullet"/>
      <w:lvlText w:val="o"/>
      <w:lvlJc w:val="left"/>
      <w:pPr>
        <w:ind w:left="4410" w:hanging="360"/>
      </w:pPr>
      <w:rPr>
        <w:rFonts w:ascii="Courier New" w:hAnsi="Courier New" w:cs="Courier New" w:hint="default"/>
      </w:rPr>
    </w:lvl>
    <w:lvl w:ilvl="5" w:tplc="040C0005" w:tentative="1">
      <w:start w:val="1"/>
      <w:numFmt w:val="bullet"/>
      <w:lvlText w:val=""/>
      <w:lvlJc w:val="left"/>
      <w:pPr>
        <w:ind w:left="5130" w:hanging="360"/>
      </w:pPr>
      <w:rPr>
        <w:rFonts w:ascii="Wingdings" w:hAnsi="Wingdings" w:hint="default"/>
      </w:rPr>
    </w:lvl>
    <w:lvl w:ilvl="6" w:tplc="040C0001" w:tentative="1">
      <w:start w:val="1"/>
      <w:numFmt w:val="bullet"/>
      <w:lvlText w:val=""/>
      <w:lvlJc w:val="left"/>
      <w:pPr>
        <w:ind w:left="5850" w:hanging="360"/>
      </w:pPr>
      <w:rPr>
        <w:rFonts w:ascii="Symbol" w:hAnsi="Symbol" w:hint="default"/>
      </w:rPr>
    </w:lvl>
    <w:lvl w:ilvl="7" w:tplc="040C0003" w:tentative="1">
      <w:start w:val="1"/>
      <w:numFmt w:val="bullet"/>
      <w:lvlText w:val="o"/>
      <w:lvlJc w:val="left"/>
      <w:pPr>
        <w:ind w:left="6570" w:hanging="360"/>
      </w:pPr>
      <w:rPr>
        <w:rFonts w:ascii="Courier New" w:hAnsi="Courier New" w:cs="Courier New" w:hint="default"/>
      </w:rPr>
    </w:lvl>
    <w:lvl w:ilvl="8" w:tplc="040C0005" w:tentative="1">
      <w:start w:val="1"/>
      <w:numFmt w:val="bullet"/>
      <w:lvlText w:val=""/>
      <w:lvlJc w:val="left"/>
      <w:pPr>
        <w:ind w:left="7290" w:hanging="360"/>
      </w:pPr>
      <w:rPr>
        <w:rFonts w:ascii="Wingdings" w:hAnsi="Wingdings" w:hint="default"/>
      </w:rPr>
    </w:lvl>
  </w:abstractNum>
  <w:abstractNum w:abstractNumId="2">
    <w:nsid w:val="14566C43"/>
    <w:multiLevelType w:val="hybridMultilevel"/>
    <w:tmpl w:val="0B16A72A"/>
    <w:lvl w:ilvl="0" w:tplc="E8E8911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9021253"/>
    <w:multiLevelType w:val="hybridMultilevel"/>
    <w:tmpl w:val="54780734"/>
    <w:lvl w:ilvl="0" w:tplc="52F2866C">
      <w:start w:val="7"/>
      <w:numFmt w:val="lowerLetter"/>
      <w:lvlText w:val="%1)"/>
      <w:lvlJc w:val="left"/>
      <w:pPr>
        <w:ind w:left="1440" w:hanging="360"/>
      </w:pPr>
      <w:rPr>
        <w:rFonts w:hint="default"/>
      </w:r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
    <w:nsid w:val="1D545C2F"/>
    <w:multiLevelType w:val="hybridMultilevel"/>
    <w:tmpl w:val="C908C866"/>
    <w:lvl w:ilvl="0" w:tplc="67383DB0">
      <w:start w:val="1"/>
      <w:numFmt w:val="upperRoman"/>
      <w:lvlText w:val="%1."/>
      <w:lvlJc w:val="left"/>
      <w:pPr>
        <w:ind w:left="1080" w:hanging="720"/>
      </w:pPr>
      <w:rPr>
        <w:rFonts w:hint="default"/>
      </w:rPr>
    </w:lvl>
    <w:lvl w:ilvl="1" w:tplc="8A72B958">
      <w:start w:val="1"/>
      <w:numFmt w:val="lowerLetter"/>
      <w:lvlText w:val="%2)"/>
      <w:lvlJc w:val="left"/>
      <w:pPr>
        <w:ind w:left="1080" w:hanging="360"/>
      </w:pPr>
      <w:rPr>
        <w:rFonts w:hint="default"/>
        <w:color w:val="000000" w:themeColor="text1"/>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3E40B39"/>
    <w:multiLevelType w:val="hybridMultilevel"/>
    <w:tmpl w:val="01DC94E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76C1DFE"/>
    <w:multiLevelType w:val="hybridMultilevel"/>
    <w:tmpl w:val="E62E0010"/>
    <w:lvl w:ilvl="0" w:tplc="2440F57A">
      <w:start w:val="1"/>
      <w:numFmt w:val="lowerLetter"/>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85D3A67"/>
    <w:multiLevelType w:val="hybridMultilevel"/>
    <w:tmpl w:val="B73E4C78"/>
    <w:lvl w:ilvl="0" w:tplc="7B945F1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29206A6A"/>
    <w:multiLevelType w:val="hybridMultilevel"/>
    <w:tmpl w:val="5C3A922E"/>
    <w:lvl w:ilvl="0" w:tplc="E99CC30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2A776061"/>
    <w:multiLevelType w:val="hybridMultilevel"/>
    <w:tmpl w:val="D102C168"/>
    <w:lvl w:ilvl="0" w:tplc="77F0A510">
      <w:start w:val="1"/>
      <w:numFmt w:val="lowerLetter"/>
      <w:lvlText w:val="%1)"/>
      <w:lvlJc w:val="left"/>
      <w:pPr>
        <w:ind w:left="1789" w:hanging="360"/>
      </w:pPr>
      <w:rPr>
        <w:rFonts w:hint="default"/>
      </w:rPr>
    </w:lvl>
    <w:lvl w:ilvl="1" w:tplc="0C0C0019" w:tentative="1">
      <w:start w:val="1"/>
      <w:numFmt w:val="lowerLetter"/>
      <w:lvlText w:val="%2."/>
      <w:lvlJc w:val="left"/>
      <w:pPr>
        <w:ind w:left="2509" w:hanging="360"/>
      </w:pPr>
    </w:lvl>
    <w:lvl w:ilvl="2" w:tplc="0C0C001B" w:tentative="1">
      <w:start w:val="1"/>
      <w:numFmt w:val="lowerRoman"/>
      <w:lvlText w:val="%3."/>
      <w:lvlJc w:val="right"/>
      <w:pPr>
        <w:ind w:left="3229" w:hanging="180"/>
      </w:pPr>
    </w:lvl>
    <w:lvl w:ilvl="3" w:tplc="0C0C000F" w:tentative="1">
      <w:start w:val="1"/>
      <w:numFmt w:val="decimal"/>
      <w:lvlText w:val="%4."/>
      <w:lvlJc w:val="left"/>
      <w:pPr>
        <w:ind w:left="3949" w:hanging="360"/>
      </w:pPr>
    </w:lvl>
    <w:lvl w:ilvl="4" w:tplc="0C0C0019" w:tentative="1">
      <w:start w:val="1"/>
      <w:numFmt w:val="lowerLetter"/>
      <w:lvlText w:val="%5."/>
      <w:lvlJc w:val="left"/>
      <w:pPr>
        <w:ind w:left="4669" w:hanging="360"/>
      </w:pPr>
    </w:lvl>
    <w:lvl w:ilvl="5" w:tplc="0C0C001B" w:tentative="1">
      <w:start w:val="1"/>
      <w:numFmt w:val="lowerRoman"/>
      <w:lvlText w:val="%6."/>
      <w:lvlJc w:val="right"/>
      <w:pPr>
        <w:ind w:left="5389" w:hanging="180"/>
      </w:pPr>
    </w:lvl>
    <w:lvl w:ilvl="6" w:tplc="0C0C000F" w:tentative="1">
      <w:start w:val="1"/>
      <w:numFmt w:val="decimal"/>
      <w:lvlText w:val="%7."/>
      <w:lvlJc w:val="left"/>
      <w:pPr>
        <w:ind w:left="6109" w:hanging="360"/>
      </w:pPr>
    </w:lvl>
    <w:lvl w:ilvl="7" w:tplc="0C0C0019" w:tentative="1">
      <w:start w:val="1"/>
      <w:numFmt w:val="lowerLetter"/>
      <w:lvlText w:val="%8."/>
      <w:lvlJc w:val="left"/>
      <w:pPr>
        <w:ind w:left="6829" w:hanging="360"/>
      </w:pPr>
    </w:lvl>
    <w:lvl w:ilvl="8" w:tplc="0C0C001B" w:tentative="1">
      <w:start w:val="1"/>
      <w:numFmt w:val="lowerRoman"/>
      <w:lvlText w:val="%9."/>
      <w:lvlJc w:val="right"/>
      <w:pPr>
        <w:ind w:left="7549" w:hanging="180"/>
      </w:pPr>
    </w:lvl>
  </w:abstractNum>
  <w:abstractNum w:abstractNumId="10">
    <w:nsid w:val="2B742E40"/>
    <w:multiLevelType w:val="hybridMultilevel"/>
    <w:tmpl w:val="D21E4FD6"/>
    <w:lvl w:ilvl="0" w:tplc="000ACB2C">
      <w:start w:val="5"/>
      <w:numFmt w:val="upperRoman"/>
      <w:lvlText w:val="%1."/>
      <w:lvlJc w:val="left"/>
      <w:pPr>
        <w:ind w:left="1125" w:hanging="72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1">
    <w:nsid w:val="2C4917EF"/>
    <w:multiLevelType w:val="hybridMultilevel"/>
    <w:tmpl w:val="F2900EAE"/>
    <w:lvl w:ilvl="0" w:tplc="6B3EAAF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2DB24667"/>
    <w:multiLevelType w:val="hybridMultilevel"/>
    <w:tmpl w:val="94A2A8C8"/>
    <w:lvl w:ilvl="0" w:tplc="1A769E2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CC2A24"/>
    <w:multiLevelType w:val="hybridMultilevel"/>
    <w:tmpl w:val="B156C350"/>
    <w:lvl w:ilvl="0" w:tplc="F342D90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F45CD4"/>
    <w:multiLevelType w:val="hybridMultilevel"/>
    <w:tmpl w:val="E42E7C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3BD0D31"/>
    <w:multiLevelType w:val="hybridMultilevel"/>
    <w:tmpl w:val="B04CFE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4474D30"/>
    <w:multiLevelType w:val="hybridMultilevel"/>
    <w:tmpl w:val="71C62B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7712407"/>
    <w:multiLevelType w:val="hybridMultilevel"/>
    <w:tmpl w:val="C5A257BC"/>
    <w:lvl w:ilvl="0" w:tplc="0C0C0017">
      <w:start w:val="1"/>
      <w:numFmt w:val="low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39A65F61"/>
    <w:multiLevelType w:val="hybridMultilevel"/>
    <w:tmpl w:val="A24CA476"/>
    <w:lvl w:ilvl="0" w:tplc="1DBE4D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3F5C69DB"/>
    <w:multiLevelType w:val="hybridMultilevel"/>
    <w:tmpl w:val="3F806F2C"/>
    <w:lvl w:ilvl="0" w:tplc="5D1A4240">
      <w:start w:val="1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nsid w:val="43386AB1"/>
    <w:multiLevelType w:val="hybridMultilevel"/>
    <w:tmpl w:val="3376A5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4AA760D"/>
    <w:multiLevelType w:val="hybridMultilevel"/>
    <w:tmpl w:val="3376A5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86A44F4"/>
    <w:multiLevelType w:val="hybridMultilevel"/>
    <w:tmpl w:val="D102C168"/>
    <w:lvl w:ilvl="0" w:tplc="77F0A510">
      <w:start w:val="1"/>
      <w:numFmt w:val="lowerLetter"/>
      <w:lvlText w:val="%1)"/>
      <w:lvlJc w:val="left"/>
      <w:pPr>
        <w:ind w:left="1789" w:hanging="360"/>
      </w:pPr>
      <w:rPr>
        <w:rFonts w:hint="default"/>
      </w:rPr>
    </w:lvl>
    <w:lvl w:ilvl="1" w:tplc="0C0C0019" w:tentative="1">
      <w:start w:val="1"/>
      <w:numFmt w:val="lowerLetter"/>
      <w:lvlText w:val="%2."/>
      <w:lvlJc w:val="left"/>
      <w:pPr>
        <w:ind w:left="2509" w:hanging="360"/>
      </w:pPr>
    </w:lvl>
    <w:lvl w:ilvl="2" w:tplc="0C0C001B" w:tentative="1">
      <w:start w:val="1"/>
      <w:numFmt w:val="lowerRoman"/>
      <w:lvlText w:val="%3."/>
      <w:lvlJc w:val="right"/>
      <w:pPr>
        <w:ind w:left="3229" w:hanging="180"/>
      </w:pPr>
    </w:lvl>
    <w:lvl w:ilvl="3" w:tplc="0C0C000F" w:tentative="1">
      <w:start w:val="1"/>
      <w:numFmt w:val="decimal"/>
      <w:lvlText w:val="%4."/>
      <w:lvlJc w:val="left"/>
      <w:pPr>
        <w:ind w:left="3949" w:hanging="360"/>
      </w:pPr>
    </w:lvl>
    <w:lvl w:ilvl="4" w:tplc="0C0C0019" w:tentative="1">
      <w:start w:val="1"/>
      <w:numFmt w:val="lowerLetter"/>
      <w:lvlText w:val="%5."/>
      <w:lvlJc w:val="left"/>
      <w:pPr>
        <w:ind w:left="4669" w:hanging="360"/>
      </w:pPr>
    </w:lvl>
    <w:lvl w:ilvl="5" w:tplc="0C0C001B" w:tentative="1">
      <w:start w:val="1"/>
      <w:numFmt w:val="lowerRoman"/>
      <w:lvlText w:val="%6."/>
      <w:lvlJc w:val="right"/>
      <w:pPr>
        <w:ind w:left="5389" w:hanging="180"/>
      </w:pPr>
    </w:lvl>
    <w:lvl w:ilvl="6" w:tplc="0C0C000F" w:tentative="1">
      <w:start w:val="1"/>
      <w:numFmt w:val="decimal"/>
      <w:lvlText w:val="%7."/>
      <w:lvlJc w:val="left"/>
      <w:pPr>
        <w:ind w:left="6109" w:hanging="360"/>
      </w:pPr>
    </w:lvl>
    <w:lvl w:ilvl="7" w:tplc="0C0C0019" w:tentative="1">
      <w:start w:val="1"/>
      <w:numFmt w:val="lowerLetter"/>
      <w:lvlText w:val="%8."/>
      <w:lvlJc w:val="left"/>
      <w:pPr>
        <w:ind w:left="6829" w:hanging="360"/>
      </w:pPr>
    </w:lvl>
    <w:lvl w:ilvl="8" w:tplc="0C0C001B" w:tentative="1">
      <w:start w:val="1"/>
      <w:numFmt w:val="lowerRoman"/>
      <w:lvlText w:val="%9."/>
      <w:lvlJc w:val="right"/>
      <w:pPr>
        <w:ind w:left="7549" w:hanging="180"/>
      </w:pPr>
    </w:lvl>
  </w:abstractNum>
  <w:abstractNum w:abstractNumId="23">
    <w:nsid w:val="4AB67AFC"/>
    <w:multiLevelType w:val="hybridMultilevel"/>
    <w:tmpl w:val="AAFE5DF4"/>
    <w:lvl w:ilvl="0" w:tplc="1D0CD5C0">
      <w:start w:val="1"/>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4D771418"/>
    <w:multiLevelType w:val="hybridMultilevel"/>
    <w:tmpl w:val="71C62B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FA77418"/>
    <w:multiLevelType w:val="hybridMultilevel"/>
    <w:tmpl w:val="EBE2BEC4"/>
    <w:lvl w:ilvl="0" w:tplc="9D12607C">
      <w:start w:val="1"/>
      <w:numFmt w:val="lowerLetter"/>
      <w:lvlText w:val="%1)"/>
      <w:lvlJc w:val="left"/>
      <w:pPr>
        <w:ind w:left="480" w:hanging="36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26">
    <w:nsid w:val="50D84234"/>
    <w:multiLevelType w:val="hybridMultilevel"/>
    <w:tmpl w:val="BD82B12C"/>
    <w:lvl w:ilvl="0" w:tplc="040C0017">
      <w:start w:val="1"/>
      <w:numFmt w:val="lowerLetter"/>
      <w:lvlText w:val="%1)"/>
      <w:lvlJc w:val="left"/>
      <w:pPr>
        <w:ind w:left="360" w:hanging="360"/>
      </w:pPr>
    </w:lvl>
    <w:lvl w:ilvl="1" w:tplc="8D08DC5A">
      <w:start w:val="1"/>
      <w:numFmt w:val="lowerLetter"/>
      <w:lvlText w:val="%2)"/>
      <w:lvlJc w:val="left"/>
      <w:pPr>
        <w:ind w:left="1440" w:hanging="360"/>
      </w:pPr>
      <w:rPr>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18C247D"/>
    <w:multiLevelType w:val="hybridMultilevel"/>
    <w:tmpl w:val="3F806F2C"/>
    <w:lvl w:ilvl="0" w:tplc="5D1A4240">
      <w:start w:val="1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nsid w:val="530367C4"/>
    <w:multiLevelType w:val="hybridMultilevel"/>
    <w:tmpl w:val="38F22650"/>
    <w:lvl w:ilvl="0" w:tplc="3CF2724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55381975"/>
    <w:multiLevelType w:val="hybridMultilevel"/>
    <w:tmpl w:val="F056A93A"/>
    <w:lvl w:ilvl="0" w:tplc="67383DB0">
      <w:start w:val="6"/>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9D6320C"/>
    <w:multiLevelType w:val="hybridMultilevel"/>
    <w:tmpl w:val="ECD402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D5845A8"/>
    <w:multiLevelType w:val="hybridMultilevel"/>
    <w:tmpl w:val="C40ECB7C"/>
    <w:lvl w:ilvl="0" w:tplc="2294072E">
      <w:start w:val="1"/>
      <w:numFmt w:val="lowerLetter"/>
      <w:lvlText w:val="%1)"/>
      <w:lvlJc w:val="left"/>
      <w:pPr>
        <w:ind w:left="885" w:hanging="36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32">
    <w:nsid w:val="5DF959CA"/>
    <w:multiLevelType w:val="hybridMultilevel"/>
    <w:tmpl w:val="71C62B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E8B3B15"/>
    <w:multiLevelType w:val="hybridMultilevel"/>
    <w:tmpl w:val="A44810A0"/>
    <w:lvl w:ilvl="0" w:tplc="E98635D6">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4">
    <w:nsid w:val="61E253F3"/>
    <w:multiLevelType w:val="multilevel"/>
    <w:tmpl w:val="04A8F574"/>
    <w:lvl w:ilvl="0">
      <w:start w:val="1"/>
      <w:numFmt w:val="upperRoman"/>
      <w:lvlText w:val="%1."/>
      <w:lvlJc w:val="left"/>
      <w:pPr>
        <w:ind w:left="1080" w:hanging="72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nsid w:val="624C3803"/>
    <w:multiLevelType w:val="hybridMultilevel"/>
    <w:tmpl w:val="BD82B12C"/>
    <w:lvl w:ilvl="0" w:tplc="040C0017">
      <w:start w:val="1"/>
      <w:numFmt w:val="lowerLetter"/>
      <w:lvlText w:val="%1)"/>
      <w:lvlJc w:val="left"/>
      <w:pPr>
        <w:ind w:left="720" w:hanging="360"/>
      </w:pPr>
    </w:lvl>
    <w:lvl w:ilvl="1" w:tplc="8D08DC5A">
      <w:start w:val="1"/>
      <w:numFmt w:val="lowerLetter"/>
      <w:lvlText w:val="%2)"/>
      <w:lvlJc w:val="left"/>
      <w:pPr>
        <w:ind w:left="1440" w:hanging="360"/>
      </w:pPr>
      <w:rPr>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891635E"/>
    <w:multiLevelType w:val="hybridMultilevel"/>
    <w:tmpl w:val="B2062F8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nsid w:val="68A24E69"/>
    <w:multiLevelType w:val="hybridMultilevel"/>
    <w:tmpl w:val="26FA9964"/>
    <w:lvl w:ilvl="0" w:tplc="FBE661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95D55E4"/>
    <w:multiLevelType w:val="hybridMultilevel"/>
    <w:tmpl w:val="F18E9506"/>
    <w:lvl w:ilvl="0" w:tplc="0CC8D5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E5D44D4"/>
    <w:multiLevelType w:val="hybridMultilevel"/>
    <w:tmpl w:val="566A751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nsid w:val="786503FE"/>
    <w:multiLevelType w:val="hybridMultilevel"/>
    <w:tmpl w:val="576AEC54"/>
    <w:lvl w:ilvl="0" w:tplc="5650ACEC">
      <w:start w:val="1"/>
      <w:numFmt w:val="lowerLetter"/>
      <w:lvlText w:val="%1)"/>
      <w:lvlJc w:val="left"/>
      <w:pPr>
        <w:ind w:left="1069" w:hanging="360"/>
      </w:pPr>
      <w:rPr>
        <w:rFonts w:hint="default"/>
      </w:rPr>
    </w:lvl>
    <w:lvl w:ilvl="1" w:tplc="0C0C0019">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41">
    <w:nsid w:val="7A072946"/>
    <w:multiLevelType w:val="hybridMultilevel"/>
    <w:tmpl w:val="F18069D6"/>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2">
    <w:nsid w:val="7CA80268"/>
    <w:multiLevelType w:val="hybridMultilevel"/>
    <w:tmpl w:val="55A89264"/>
    <w:lvl w:ilvl="0" w:tplc="EE54CDD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E2B7DE4"/>
    <w:multiLevelType w:val="hybridMultilevel"/>
    <w:tmpl w:val="B3962C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F8027E4"/>
    <w:multiLevelType w:val="hybridMultilevel"/>
    <w:tmpl w:val="2A2C4120"/>
    <w:lvl w:ilvl="0" w:tplc="557A84CE">
      <w:start w:val="1"/>
      <w:numFmt w:val="bullet"/>
      <w:lvlText w:val="-"/>
      <w:lvlJc w:val="left"/>
      <w:pPr>
        <w:tabs>
          <w:tab w:val="num" w:pos="751"/>
        </w:tabs>
        <w:ind w:left="751"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4"/>
  </w:num>
  <w:num w:numId="2">
    <w:abstractNumId w:val="25"/>
  </w:num>
  <w:num w:numId="3">
    <w:abstractNumId w:val="38"/>
  </w:num>
  <w:num w:numId="4">
    <w:abstractNumId w:val="23"/>
  </w:num>
  <w:num w:numId="5">
    <w:abstractNumId w:val="4"/>
  </w:num>
  <w:num w:numId="6">
    <w:abstractNumId w:val="26"/>
  </w:num>
  <w:num w:numId="7">
    <w:abstractNumId w:val="29"/>
  </w:num>
  <w:num w:numId="8">
    <w:abstractNumId w:val="10"/>
  </w:num>
  <w:num w:numId="9">
    <w:abstractNumId w:val="12"/>
  </w:num>
  <w:num w:numId="10">
    <w:abstractNumId w:val="2"/>
  </w:num>
  <w:num w:numId="11">
    <w:abstractNumId w:val="18"/>
  </w:num>
  <w:num w:numId="12">
    <w:abstractNumId w:val="7"/>
  </w:num>
  <w:num w:numId="13">
    <w:abstractNumId w:val="11"/>
  </w:num>
  <w:num w:numId="14">
    <w:abstractNumId w:val="17"/>
  </w:num>
  <w:num w:numId="15">
    <w:abstractNumId w:val="27"/>
  </w:num>
  <w:num w:numId="16">
    <w:abstractNumId w:val="13"/>
  </w:num>
  <w:num w:numId="17">
    <w:abstractNumId w:val="14"/>
  </w:num>
  <w:num w:numId="18">
    <w:abstractNumId w:val="31"/>
  </w:num>
  <w:num w:numId="19">
    <w:abstractNumId w:val="33"/>
  </w:num>
  <w:num w:numId="20">
    <w:abstractNumId w:val="6"/>
  </w:num>
  <w:num w:numId="21">
    <w:abstractNumId w:val="42"/>
  </w:num>
  <w:num w:numId="22">
    <w:abstractNumId w:val="21"/>
  </w:num>
  <w:num w:numId="23">
    <w:abstractNumId w:val="8"/>
  </w:num>
  <w:num w:numId="24">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15"/>
  </w:num>
  <w:num w:numId="30">
    <w:abstractNumId w:val="43"/>
  </w:num>
  <w:num w:numId="31">
    <w:abstractNumId w:val="1"/>
  </w:num>
  <w:num w:numId="32">
    <w:abstractNumId w:val="41"/>
  </w:num>
  <w:num w:numId="33">
    <w:abstractNumId w:val="30"/>
  </w:num>
  <w:num w:numId="34">
    <w:abstractNumId w:val="5"/>
  </w:num>
  <w:num w:numId="35">
    <w:abstractNumId w:val="28"/>
  </w:num>
  <w:num w:numId="36">
    <w:abstractNumId w:val="36"/>
  </w:num>
  <w:num w:numId="37">
    <w:abstractNumId w:val="39"/>
  </w:num>
  <w:num w:numId="38">
    <w:abstractNumId w:val="0"/>
  </w:num>
  <w:num w:numId="39">
    <w:abstractNumId w:val="3"/>
  </w:num>
  <w:num w:numId="40">
    <w:abstractNumId w:val="35"/>
  </w:num>
  <w:num w:numId="41">
    <w:abstractNumId w:val="40"/>
  </w:num>
  <w:num w:numId="42">
    <w:abstractNumId w:val="9"/>
  </w:num>
  <w:num w:numId="43">
    <w:abstractNumId w:val="22"/>
  </w:num>
  <w:num w:numId="44">
    <w:abstractNumId w:val="19"/>
  </w:num>
  <w:num w:numId="45">
    <w:abstractNumId w:val="24"/>
  </w:num>
  <w:num w:numId="46">
    <w:abstractNumId w:val="16"/>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534D"/>
    <w:rsid w:val="000150EA"/>
    <w:rsid w:val="000822D0"/>
    <w:rsid w:val="00105B09"/>
    <w:rsid w:val="001276D1"/>
    <w:rsid w:val="001812E7"/>
    <w:rsid w:val="00194614"/>
    <w:rsid w:val="001971A8"/>
    <w:rsid w:val="001F77BC"/>
    <w:rsid w:val="002065BF"/>
    <w:rsid w:val="00252A7D"/>
    <w:rsid w:val="00256D81"/>
    <w:rsid w:val="002710FE"/>
    <w:rsid w:val="002B1F49"/>
    <w:rsid w:val="003267DB"/>
    <w:rsid w:val="003A388A"/>
    <w:rsid w:val="00427145"/>
    <w:rsid w:val="004937BB"/>
    <w:rsid w:val="004A41D2"/>
    <w:rsid w:val="004E1DAD"/>
    <w:rsid w:val="005052D7"/>
    <w:rsid w:val="00556C1E"/>
    <w:rsid w:val="00562987"/>
    <w:rsid w:val="0058542C"/>
    <w:rsid w:val="005E197F"/>
    <w:rsid w:val="006015AD"/>
    <w:rsid w:val="00627498"/>
    <w:rsid w:val="00676DE9"/>
    <w:rsid w:val="00680F8C"/>
    <w:rsid w:val="006831F4"/>
    <w:rsid w:val="006874D1"/>
    <w:rsid w:val="00692D07"/>
    <w:rsid w:val="006942B5"/>
    <w:rsid w:val="006D0510"/>
    <w:rsid w:val="00756DB7"/>
    <w:rsid w:val="007869E7"/>
    <w:rsid w:val="007A4AD4"/>
    <w:rsid w:val="007B4326"/>
    <w:rsid w:val="007B5429"/>
    <w:rsid w:val="007D47AF"/>
    <w:rsid w:val="00832E16"/>
    <w:rsid w:val="008539C6"/>
    <w:rsid w:val="008959D7"/>
    <w:rsid w:val="00915544"/>
    <w:rsid w:val="00935A16"/>
    <w:rsid w:val="009641E5"/>
    <w:rsid w:val="009C534D"/>
    <w:rsid w:val="009F1F5D"/>
    <w:rsid w:val="00A00AFD"/>
    <w:rsid w:val="00A30646"/>
    <w:rsid w:val="00A40F1D"/>
    <w:rsid w:val="00AA5F86"/>
    <w:rsid w:val="00AA64DF"/>
    <w:rsid w:val="00AB388E"/>
    <w:rsid w:val="00AF406D"/>
    <w:rsid w:val="00B37CD2"/>
    <w:rsid w:val="00B432BE"/>
    <w:rsid w:val="00B87856"/>
    <w:rsid w:val="00BC417F"/>
    <w:rsid w:val="00C040EF"/>
    <w:rsid w:val="00C04ED6"/>
    <w:rsid w:val="00C0643E"/>
    <w:rsid w:val="00C23DEA"/>
    <w:rsid w:val="00C25BDD"/>
    <w:rsid w:val="00C67A71"/>
    <w:rsid w:val="00C9111E"/>
    <w:rsid w:val="00CB296D"/>
    <w:rsid w:val="00CE3470"/>
    <w:rsid w:val="00CF5FB0"/>
    <w:rsid w:val="00D06ACC"/>
    <w:rsid w:val="00D42719"/>
    <w:rsid w:val="00D65818"/>
    <w:rsid w:val="00D94BF9"/>
    <w:rsid w:val="00E671F7"/>
    <w:rsid w:val="00EA613C"/>
    <w:rsid w:val="00EF4294"/>
    <w:rsid w:val="00F2195B"/>
    <w:rsid w:val="00F9030A"/>
    <w:rsid w:val="00FA66B0"/>
    <w:rsid w:val="00FB1736"/>
    <w:rsid w:val="00FB18EF"/>
    <w:rsid w:val="00FE22C5"/>
    <w:rsid w:val="00FE4AA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34D"/>
    <w:rPr>
      <w:rFonts w:ascii="Calibri" w:eastAsia="Calibri" w:hAnsi="Calibri" w:cs="Times New Roman"/>
    </w:rPr>
  </w:style>
  <w:style w:type="paragraph" w:styleId="Titre1">
    <w:name w:val="heading 1"/>
    <w:basedOn w:val="Normal"/>
    <w:next w:val="Normal"/>
    <w:link w:val="Titre1Car"/>
    <w:uiPriority w:val="9"/>
    <w:qFormat/>
    <w:rsid w:val="009C534D"/>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9C53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C534D"/>
    <w:pPr>
      <w:spacing w:after="0"/>
      <w:outlineLvl w:val="2"/>
    </w:pPr>
    <w:rPr>
      <w:smallCaps/>
      <w:spacing w:val="5"/>
      <w:sz w:val="24"/>
      <w:szCs w:val="24"/>
    </w:rPr>
  </w:style>
  <w:style w:type="paragraph" w:styleId="Titre4">
    <w:name w:val="heading 4"/>
    <w:basedOn w:val="Normal"/>
    <w:next w:val="Normal"/>
    <w:link w:val="Titre4Car"/>
    <w:uiPriority w:val="9"/>
    <w:unhideWhenUsed/>
    <w:qFormat/>
    <w:rsid w:val="009C534D"/>
    <w:pPr>
      <w:spacing w:before="240" w:after="0"/>
      <w:outlineLvl w:val="3"/>
    </w:pPr>
    <w:rPr>
      <w:smallCaps/>
      <w:spacing w:val="10"/>
    </w:rPr>
  </w:style>
  <w:style w:type="paragraph" w:styleId="Titre5">
    <w:name w:val="heading 5"/>
    <w:basedOn w:val="Normal"/>
    <w:next w:val="Normal"/>
    <w:link w:val="Titre5Car"/>
    <w:uiPriority w:val="9"/>
    <w:qFormat/>
    <w:rsid w:val="009C534D"/>
    <w:pPr>
      <w:keepNext/>
      <w:spacing w:after="0" w:line="240" w:lineRule="auto"/>
      <w:jc w:val="center"/>
      <w:outlineLvl w:val="4"/>
    </w:pPr>
    <w:rPr>
      <w:rFonts w:ascii="Times New Roman" w:eastAsia="Times New Roman" w:hAnsi="Times New Roman"/>
      <w:b/>
      <w:bCs/>
      <w:caps/>
      <w:sz w:val="32"/>
      <w:szCs w:val="32"/>
      <w:lang w:eastAsia="fr-FR"/>
    </w:rPr>
  </w:style>
  <w:style w:type="paragraph" w:styleId="Titre6">
    <w:name w:val="heading 6"/>
    <w:basedOn w:val="Normal"/>
    <w:next w:val="Normal"/>
    <w:link w:val="Titre6Car"/>
    <w:uiPriority w:val="9"/>
    <w:semiHidden/>
    <w:unhideWhenUsed/>
    <w:qFormat/>
    <w:rsid w:val="009C534D"/>
    <w:pPr>
      <w:spacing w:after="0"/>
      <w:outlineLvl w:val="5"/>
    </w:pPr>
    <w:rPr>
      <w:smallCaps/>
      <w:color w:val="C0504D" w:themeColor="accent2"/>
      <w:spacing w:val="5"/>
    </w:rPr>
  </w:style>
  <w:style w:type="paragraph" w:styleId="Titre7">
    <w:name w:val="heading 7"/>
    <w:basedOn w:val="Normal"/>
    <w:next w:val="Normal"/>
    <w:link w:val="Titre7Car"/>
    <w:uiPriority w:val="9"/>
    <w:semiHidden/>
    <w:unhideWhenUsed/>
    <w:qFormat/>
    <w:rsid w:val="009C534D"/>
    <w:pPr>
      <w:spacing w:after="0"/>
      <w:outlineLvl w:val="6"/>
    </w:pPr>
    <w:rPr>
      <w:b/>
      <w:smallCaps/>
      <w:color w:val="C0504D" w:themeColor="accent2"/>
      <w:spacing w:val="10"/>
    </w:rPr>
  </w:style>
  <w:style w:type="paragraph" w:styleId="Titre8">
    <w:name w:val="heading 8"/>
    <w:basedOn w:val="Normal"/>
    <w:next w:val="Normal"/>
    <w:link w:val="Titre8Car"/>
    <w:uiPriority w:val="9"/>
    <w:semiHidden/>
    <w:unhideWhenUsed/>
    <w:qFormat/>
    <w:rsid w:val="009C534D"/>
    <w:pPr>
      <w:spacing w:after="0"/>
      <w:outlineLvl w:val="7"/>
    </w:pPr>
    <w:rPr>
      <w:b/>
      <w:i/>
      <w:smallCaps/>
      <w:color w:val="943634" w:themeColor="accent2" w:themeShade="BF"/>
    </w:rPr>
  </w:style>
  <w:style w:type="paragraph" w:styleId="Titre9">
    <w:name w:val="heading 9"/>
    <w:basedOn w:val="Normal"/>
    <w:next w:val="Normal"/>
    <w:link w:val="Titre9Car"/>
    <w:uiPriority w:val="9"/>
    <w:semiHidden/>
    <w:unhideWhenUsed/>
    <w:qFormat/>
    <w:rsid w:val="009C534D"/>
    <w:pPr>
      <w:spacing w:after="0"/>
      <w:outlineLvl w:val="8"/>
    </w:pPr>
    <w:rPr>
      <w:b/>
      <w:i/>
      <w:smallCaps/>
      <w:color w:val="622423"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534D"/>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9C534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9C534D"/>
    <w:rPr>
      <w:rFonts w:ascii="Calibri" w:eastAsia="Calibri" w:hAnsi="Calibri" w:cs="Times New Roman"/>
      <w:smallCaps/>
      <w:spacing w:val="5"/>
      <w:sz w:val="24"/>
      <w:szCs w:val="24"/>
    </w:rPr>
  </w:style>
  <w:style w:type="character" w:customStyle="1" w:styleId="Titre4Car">
    <w:name w:val="Titre 4 Car"/>
    <w:basedOn w:val="Policepardfaut"/>
    <w:link w:val="Titre4"/>
    <w:uiPriority w:val="9"/>
    <w:rsid w:val="009C534D"/>
    <w:rPr>
      <w:rFonts w:ascii="Calibri" w:eastAsia="Calibri" w:hAnsi="Calibri" w:cs="Times New Roman"/>
      <w:smallCaps/>
      <w:spacing w:val="10"/>
    </w:rPr>
  </w:style>
  <w:style w:type="character" w:customStyle="1" w:styleId="Titre5Car">
    <w:name w:val="Titre 5 Car"/>
    <w:basedOn w:val="Policepardfaut"/>
    <w:link w:val="Titre5"/>
    <w:uiPriority w:val="9"/>
    <w:rsid w:val="009C534D"/>
    <w:rPr>
      <w:rFonts w:ascii="Times New Roman" w:eastAsia="Times New Roman" w:hAnsi="Times New Roman" w:cs="Times New Roman"/>
      <w:b/>
      <w:bCs/>
      <w:caps/>
      <w:sz w:val="32"/>
      <w:szCs w:val="32"/>
      <w:lang w:eastAsia="fr-FR"/>
    </w:rPr>
  </w:style>
  <w:style w:type="character" w:customStyle="1" w:styleId="Titre6Car">
    <w:name w:val="Titre 6 Car"/>
    <w:basedOn w:val="Policepardfaut"/>
    <w:link w:val="Titre6"/>
    <w:uiPriority w:val="9"/>
    <w:semiHidden/>
    <w:rsid w:val="009C534D"/>
    <w:rPr>
      <w:rFonts w:ascii="Calibri" w:eastAsia="Calibri" w:hAnsi="Calibri" w:cs="Times New Roman"/>
      <w:smallCaps/>
      <w:color w:val="C0504D" w:themeColor="accent2"/>
      <w:spacing w:val="5"/>
    </w:rPr>
  </w:style>
  <w:style w:type="character" w:customStyle="1" w:styleId="Titre7Car">
    <w:name w:val="Titre 7 Car"/>
    <w:basedOn w:val="Policepardfaut"/>
    <w:link w:val="Titre7"/>
    <w:uiPriority w:val="9"/>
    <w:semiHidden/>
    <w:rsid w:val="009C534D"/>
    <w:rPr>
      <w:rFonts w:ascii="Calibri" w:eastAsia="Calibri" w:hAnsi="Calibri" w:cs="Times New Roman"/>
      <w:b/>
      <w:smallCaps/>
      <w:color w:val="C0504D" w:themeColor="accent2"/>
      <w:spacing w:val="10"/>
    </w:rPr>
  </w:style>
  <w:style w:type="character" w:customStyle="1" w:styleId="Titre8Car">
    <w:name w:val="Titre 8 Car"/>
    <w:basedOn w:val="Policepardfaut"/>
    <w:link w:val="Titre8"/>
    <w:uiPriority w:val="9"/>
    <w:semiHidden/>
    <w:rsid w:val="009C534D"/>
    <w:rPr>
      <w:rFonts w:ascii="Calibri" w:eastAsia="Calibri" w:hAnsi="Calibri" w:cs="Times New Roman"/>
      <w:b/>
      <w:i/>
      <w:smallCaps/>
      <w:color w:val="943634" w:themeColor="accent2" w:themeShade="BF"/>
    </w:rPr>
  </w:style>
  <w:style w:type="character" w:customStyle="1" w:styleId="Titre9Car">
    <w:name w:val="Titre 9 Car"/>
    <w:basedOn w:val="Policepardfaut"/>
    <w:link w:val="Titre9"/>
    <w:uiPriority w:val="9"/>
    <w:semiHidden/>
    <w:rsid w:val="009C534D"/>
    <w:rPr>
      <w:rFonts w:ascii="Calibri" w:eastAsia="Calibri" w:hAnsi="Calibri" w:cs="Times New Roman"/>
      <w:b/>
      <w:i/>
      <w:smallCaps/>
      <w:color w:val="622423" w:themeColor="accent2" w:themeShade="7F"/>
    </w:rPr>
  </w:style>
  <w:style w:type="table" w:styleId="Grilledutableau">
    <w:name w:val="Table Grid"/>
    <w:basedOn w:val="TableauNormal"/>
    <w:uiPriority w:val="59"/>
    <w:rsid w:val="009C534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C534D"/>
    <w:pPr>
      <w:ind w:left="720"/>
      <w:contextualSpacing/>
    </w:pPr>
    <w:rPr>
      <w:rFonts w:eastAsia="Times New Roman"/>
      <w:lang w:eastAsia="fr-FR"/>
    </w:rPr>
  </w:style>
  <w:style w:type="paragraph" w:styleId="En-tte">
    <w:name w:val="header"/>
    <w:basedOn w:val="Normal"/>
    <w:link w:val="En-tteCar"/>
    <w:uiPriority w:val="99"/>
    <w:unhideWhenUsed/>
    <w:rsid w:val="009C534D"/>
    <w:pPr>
      <w:tabs>
        <w:tab w:val="center" w:pos="4536"/>
        <w:tab w:val="right" w:pos="9072"/>
      </w:tabs>
      <w:spacing w:after="0" w:line="240" w:lineRule="auto"/>
    </w:pPr>
  </w:style>
  <w:style w:type="character" w:customStyle="1" w:styleId="En-tteCar">
    <w:name w:val="En-tête Car"/>
    <w:basedOn w:val="Policepardfaut"/>
    <w:link w:val="En-tte"/>
    <w:uiPriority w:val="99"/>
    <w:rsid w:val="009C534D"/>
    <w:rPr>
      <w:rFonts w:ascii="Calibri" w:eastAsia="Calibri" w:hAnsi="Calibri" w:cs="Times New Roman"/>
    </w:rPr>
  </w:style>
  <w:style w:type="paragraph" w:styleId="Pieddepage">
    <w:name w:val="footer"/>
    <w:basedOn w:val="Normal"/>
    <w:link w:val="PieddepageCar"/>
    <w:uiPriority w:val="99"/>
    <w:unhideWhenUsed/>
    <w:rsid w:val="009C53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34D"/>
    <w:rPr>
      <w:rFonts w:ascii="Calibri" w:eastAsia="Calibri" w:hAnsi="Calibri" w:cs="Times New Roman"/>
    </w:rPr>
  </w:style>
  <w:style w:type="character" w:styleId="Lienhypertexte">
    <w:name w:val="Hyperlink"/>
    <w:rsid w:val="009C534D"/>
    <w:rPr>
      <w:rFonts w:cs="Times New Roman"/>
      <w:color w:val="0000FF"/>
      <w:u w:val="single"/>
    </w:rPr>
  </w:style>
  <w:style w:type="paragraph" w:styleId="Corpsdetexte">
    <w:name w:val="Body Text"/>
    <w:basedOn w:val="Normal"/>
    <w:link w:val="CorpsdetexteCar"/>
    <w:rsid w:val="009C534D"/>
    <w:pPr>
      <w:spacing w:after="0" w:line="240" w:lineRule="auto"/>
      <w:jc w:val="both"/>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9C534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unhideWhenUsed/>
    <w:rsid w:val="009C534D"/>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9C534D"/>
    <w:rPr>
      <w:rFonts w:ascii="Calibri" w:eastAsia="Calibri" w:hAnsi="Calibri" w:cs="Times New Roman"/>
      <w:sz w:val="16"/>
      <w:szCs w:val="16"/>
    </w:rPr>
  </w:style>
  <w:style w:type="paragraph" w:customStyle="1" w:styleId="Text1">
    <w:name w:val="Text 1"/>
    <w:basedOn w:val="Normal"/>
    <w:rsid w:val="009C534D"/>
    <w:pPr>
      <w:spacing w:after="0" w:line="240" w:lineRule="auto"/>
      <w:jc w:val="both"/>
    </w:pPr>
    <w:rPr>
      <w:rFonts w:ascii="Tahoma" w:eastAsia="Times New Roman" w:hAnsi="Tahoma" w:cs="Tahoma"/>
      <w:color w:val="FF0000"/>
      <w:sz w:val="26"/>
      <w:szCs w:val="26"/>
      <w:lang w:eastAsia="en-GB"/>
    </w:rPr>
  </w:style>
  <w:style w:type="character" w:styleId="lev">
    <w:name w:val="Strong"/>
    <w:uiPriority w:val="99"/>
    <w:qFormat/>
    <w:rsid w:val="009C534D"/>
    <w:rPr>
      <w:b/>
    </w:rPr>
  </w:style>
  <w:style w:type="paragraph" w:styleId="Sansinterligne">
    <w:name w:val="No Spacing"/>
    <w:link w:val="SansinterligneCar"/>
    <w:uiPriority w:val="1"/>
    <w:qFormat/>
    <w:rsid w:val="009C534D"/>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9C534D"/>
    <w:rPr>
      <w:rFonts w:ascii="Calibri" w:eastAsia="Calibri" w:hAnsi="Calibri" w:cs="Times New Roman"/>
    </w:rPr>
  </w:style>
  <w:style w:type="paragraph" w:styleId="Textedebulles">
    <w:name w:val="Balloon Text"/>
    <w:basedOn w:val="Normal"/>
    <w:link w:val="TextedebullesCar"/>
    <w:uiPriority w:val="99"/>
    <w:semiHidden/>
    <w:unhideWhenUsed/>
    <w:rsid w:val="009C53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534D"/>
    <w:rPr>
      <w:rFonts w:ascii="Tahoma" w:eastAsia="Calibri" w:hAnsi="Tahoma" w:cs="Tahoma"/>
      <w:sz w:val="16"/>
      <w:szCs w:val="16"/>
    </w:rPr>
  </w:style>
  <w:style w:type="paragraph" w:customStyle="1" w:styleId="SpaceBeforeDate">
    <w:name w:val="Space Before Date"/>
    <w:basedOn w:val="Normal"/>
    <w:rsid w:val="009C534D"/>
    <w:pPr>
      <w:spacing w:before="600" w:after="0" w:line="240" w:lineRule="exact"/>
    </w:pPr>
    <w:rPr>
      <w:rFonts w:ascii="Times New Roman" w:eastAsia="Times New Roman" w:hAnsi="Times New Roman"/>
      <w:sz w:val="20"/>
      <w:szCs w:val="20"/>
      <w:lang w:val="fr-BE"/>
    </w:rPr>
  </w:style>
  <w:style w:type="paragraph" w:styleId="Titre">
    <w:name w:val="Title"/>
    <w:basedOn w:val="Normal"/>
    <w:next w:val="Normal"/>
    <w:link w:val="TitreCar"/>
    <w:uiPriority w:val="10"/>
    <w:qFormat/>
    <w:rsid w:val="009C534D"/>
    <w:pPr>
      <w:pBdr>
        <w:top w:val="single" w:sz="12" w:space="1" w:color="C0504D" w:themeColor="accent2"/>
      </w:pBdr>
      <w:spacing w:line="240" w:lineRule="auto"/>
      <w:jc w:val="right"/>
    </w:pPr>
    <w:rPr>
      <w:smallCaps/>
      <w:sz w:val="48"/>
      <w:szCs w:val="48"/>
    </w:rPr>
  </w:style>
  <w:style w:type="character" w:customStyle="1" w:styleId="TitreCar">
    <w:name w:val="Titre Car"/>
    <w:basedOn w:val="Policepardfaut"/>
    <w:link w:val="Titre"/>
    <w:uiPriority w:val="10"/>
    <w:rsid w:val="009C534D"/>
    <w:rPr>
      <w:rFonts w:ascii="Calibri" w:eastAsia="Calibri" w:hAnsi="Calibri" w:cs="Times New Roman"/>
      <w:smallCaps/>
      <w:sz w:val="48"/>
      <w:szCs w:val="48"/>
    </w:rPr>
  </w:style>
  <w:style w:type="paragraph" w:styleId="Sous-titre">
    <w:name w:val="Subtitle"/>
    <w:basedOn w:val="Normal"/>
    <w:next w:val="Normal"/>
    <w:link w:val="Sous-titreCar"/>
    <w:uiPriority w:val="11"/>
    <w:qFormat/>
    <w:rsid w:val="009C534D"/>
    <w:pPr>
      <w:spacing w:after="720" w:line="240" w:lineRule="auto"/>
      <w:jc w:val="right"/>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9C534D"/>
    <w:rPr>
      <w:rFonts w:asciiTheme="majorHAnsi" w:eastAsiaTheme="majorEastAsia" w:hAnsiTheme="majorHAnsi" w:cstheme="majorBidi"/>
    </w:rPr>
  </w:style>
  <w:style w:type="character" w:styleId="Accentuation">
    <w:name w:val="Emphasis"/>
    <w:uiPriority w:val="20"/>
    <w:qFormat/>
    <w:rsid w:val="009C534D"/>
    <w:rPr>
      <w:b/>
      <w:i/>
      <w:spacing w:val="10"/>
    </w:rPr>
  </w:style>
  <w:style w:type="paragraph" w:styleId="Citation">
    <w:name w:val="Quote"/>
    <w:basedOn w:val="Normal"/>
    <w:next w:val="Normal"/>
    <w:link w:val="CitationCar"/>
    <w:uiPriority w:val="29"/>
    <w:qFormat/>
    <w:rsid w:val="009C534D"/>
    <w:rPr>
      <w:i/>
    </w:rPr>
  </w:style>
  <w:style w:type="character" w:customStyle="1" w:styleId="CitationCar">
    <w:name w:val="Citation Car"/>
    <w:basedOn w:val="Policepardfaut"/>
    <w:link w:val="Citation"/>
    <w:uiPriority w:val="29"/>
    <w:rsid w:val="009C534D"/>
    <w:rPr>
      <w:rFonts w:ascii="Calibri" w:eastAsia="Calibri" w:hAnsi="Calibri" w:cs="Times New Roman"/>
      <w:i/>
    </w:rPr>
  </w:style>
  <w:style w:type="paragraph" w:styleId="Citationintense">
    <w:name w:val="Intense Quote"/>
    <w:basedOn w:val="Normal"/>
    <w:next w:val="Normal"/>
    <w:link w:val="CitationintenseCar"/>
    <w:uiPriority w:val="30"/>
    <w:qFormat/>
    <w:rsid w:val="009C534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9C534D"/>
    <w:rPr>
      <w:rFonts w:ascii="Calibri" w:eastAsia="Calibri" w:hAnsi="Calibri" w:cs="Times New Roman"/>
      <w:b/>
      <w:i/>
      <w:color w:val="FFFFFF" w:themeColor="background1"/>
      <w:shd w:val="clear" w:color="auto" w:fill="C0504D" w:themeFill="accent2"/>
    </w:rPr>
  </w:style>
  <w:style w:type="character" w:styleId="Emphaseple">
    <w:name w:val="Subtle Emphasis"/>
    <w:uiPriority w:val="19"/>
    <w:qFormat/>
    <w:rsid w:val="009C534D"/>
    <w:rPr>
      <w:i/>
    </w:rPr>
  </w:style>
  <w:style w:type="character" w:styleId="Emphaseintense">
    <w:name w:val="Intense Emphasis"/>
    <w:uiPriority w:val="21"/>
    <w:qFormat/>
    <w:rsid w:val="009C534D"/>
    <w:rPr>
      <w:b/>
      <w:i/>
      <w:color w:val="C0504D" w:themeColor="accent2"/>
      <w:spacing w:val="10"/>
    </w:rPr>
  </w:style>
  <w:style w:type="character" w:styleId="Rfrenceple">
    <w:name w:val="Subtle Reference"/>
    <w:basedOn w:val="Policepardfaut"/>
    <w:uiPriority w:val="31"/>
    <w:qFormat/>
    <w:rsid w:val="009C534D"/>
    <w:rPr>
      <w:b/>
      <w:color w:val="auto"/>
    </w:rPr>
  </w:style>
  <w:style w:type="character" w:styleId="Rfrenceintense">
    <w:name w:val="Intense Reference"/>
    <w:uiPriority w:val="32"/>
    <w:qFormat/>
    <w:rsid w:val="009C534D"/>
    <w:rPr>
      <w:b/>
      <w:bCs/>
      <w:smallCaps/>
      <w:spacing w:val="5"/>
      <w:sz w:val="22"/>
      <w:szCs w:val="22"/>
      <w:u w:val="single"/>
    </w:rPr>
  </w:style>
  <w:style w:type="character" w:styleId="Titredulivre">
    <w:name w:val="Book Title"/>
    <w:uiPriority w:val="33"/>
    <w:qFormat/>
    <w:rsid w:val="009C534D"/>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9C534D"/>
    <w:pPr>
      <w:keepNext w:val="0"/>
      <w:spacing w:before="300" w:after="40"/>
      <w:outlineLvl w:val="9"/>
    </w:pPr>
    <w:rPr>
      <w:rFonts w:ascii="Calibri" w:eastAsia="Calibri" w:hAnsi="Calibri"/>
      <w:b w:val="0"/>
      <w:bCs w:val="0"/>
      <w:smallCaps/>
      <w:spacing w:val="5"/>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edapfr@yahoo.fr" TargetMode="External"/><Relationship Id="rId4" Type="http://schemas.openxmlformats.org/officeDocument/2006/relationships/webSettings" Target="webSettings.xml"/><Relationship Id="rId9" Type="http://schemas.openxmlformats.org/officeDocument/2006/relationships/hyperlink" Target="mailto:bedapfr@yahoo.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2023</Words>
  <Characters>11132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BEDAP</dc:creator>
  <cp:lastModifiedBy>APEF</cp:lastModifiedBy>
  <cp:revision>2</cp:revision>
  <cp:lastPrinted>2016-10-04T10:11:00Z</cp:lastPrinted>
  <dcterms:created xsi:type="dcterms:W3CDTF">2016-10-31T10:18:00Z</dcterms:created>
  <dcterms:modified xsi:type="dcterms:W3CDTF">2016-10-31T10:18:00Z</dcterms:modified>
</cp:coreProperties>
</file>